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874" w:rsidRPr="00435A74" w:rsidRDefault="00555874" w:rsidP="00555874">
      <w:pPr>
        <w:spacing w:after="0" w:line="240" w:lineRule="auto"/>
        <w:rPr>
          <w:b/>
          <w:sz w:val="32"/>
          <w:szCs w:val="32"/>
        </w:rPr>
      </w:pPr>
      <w:r w:rsidRPr="00435A74">
        <w:rPr>
          <w:b/>
          <w:sz w:val="32"/>
          <w:szCs w:val="32"/>
        </w:rPr>
        <w:t xml:space="preserve">         Муниципальное бюджетное общеобразовательное учреждение </w:t>
      </w:r>
    </w:p>
    <w:p w:rsidR="00555874" w:rsidRPr="00435A74" w:rsidRDefault="00555874" w:rsidP="00555874">
      <w:pPr>
        <w:spacing w:after="0" w:line="240" w:lineRule="auto"/>
        <w:rPr>
          <w:b/>
          <w:sz w:val="24"/>
          <w:szCs w:val="24"/>
        </w:rPr>
      </w:pPr>
      <w:r w:rsidRPr="00435A74">
        <w:rPr>
          <w:b/>
          <w:sz w:val="32"/>
          <w:szCs w:val="32"/>
        </w:rPr>
        <w:t xml:space="preserve">       средняя общеобразовательная школа №39  поселка Дальнее Поле</w:t>
      </w:r>
    </w:p>
    <w:p w:rsidR="00555874" w:rsidRPr="00435A74" w:rsidRDefault="00555874" w:rsidP="00555874">
      <w:pPr>
        <w:spacing w:after="0" w:line="240" w:lineRule="auto"/>
        <w:rPr>
          <w:b/>
          <w:sz w:val="24"/>
          <w:szCs w:val="24"/>
        </w:rPr>
      </w:pPr>
    </w:p>
    <w:p w:rsidR="00555874" w:rsidRPr="00435A74" w:rsidRDefault="00555874" w:rsidP="00555874">
      <w:pPr>
        <w:spacing w:after="0" w:line="240" w:lineRule="auto"/>
        <w:rPr>
          <w:sz w:val="24"/>
          <w:szCs w:val="24"/>
        </w:rPr>
      </w:pPr>
      <w:r w:rsidRPr="00435A74">
        <w:rPr>
          <w:sz w:val="24"/>
          <w:szCs w:val="24"/>
        </w:rPr>
        <w:t xml:space="preserve">Рассмотрено                                Согласовано с зам.директора                  Утверждено: приказ №  </w:t>
      </w:r>
    </w:p>
    <w:p w:rsidR="00555874" w:rsidRPr="00435A74" w:rsidRDefault="00555874" w:rsidP="00555874">
      <w:pPr>
        <w:spacing w:after="0" w:line="240" w:lineRule="auto"/>
        <w:rPr>
          <w:sz w:val="24"/>
          <w:szCs w:val="24"/>
        </w:rPr>
      </w:pPr>
      <w:r w:rsidRPr="00435A74">
        <w:rPr>
          <w:sz w:val="24"/>
          <w:szCs w:val="24"/>
        </w:rPr>
        <w:t xml:space="preserve">на заседании ШМО                    по учебно-воспитательной работе          «_______» 2013 год                                                                                                                                                                                  </w:t>
      </w:r>
    </w:p>
    <w:p w:rsidR="00555874" w:rsidRPr="00435A74" w:rsidRDefault="00B478D2" w:rsidP="0055587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«______» 2014</w:t>
      </w:r>
      <w:r w:rsidR="00555874" w:rsidRPr="00435A74">
        <w:rPr>
          <w:sz w:val="24"/>
          <w:szCs w:val="24"/>
        </w:rPr>
        <w:t xml:space="preserve"> год                                                                                                Директор школы</w:t>
      </w:r>
    </w:p>
    <w:p w:rsidR="00555874" w:rsidRPr="00435A74" w:rsidRDefault="00555874" w:rsidP="00555874">
      <w:pPr>
        <w:spacing w:after="0" w:line="240" w:lineRule="auto"/>
        <w:rPr>
          <w:sz w:val="24"/>
          <w:szCs w:val="24"/>
        </w:rPr>
      </w:pPr>
      <w:r w:rsidRPr="00435A74">
        <w:rPr>
          <w:sz w:val="24"/>
          <w:szCs w:val="24"/>
        </w:rPr>
        <w:t>Руководитель МО                      ______________ /Волошина Т.Н./            ____________ /</w:t>
      </w:r>
      <w:proofErr w:type="spellStart"/>
      <w:r w:rsidRPr="00435A74">
        <w:rPr>
          <w:sz w:val="24"/>
          <w:szCs w:val="24"/>
        </w:rPr>
        <w:t>Пискушова</w:t>
      </w:r>
      <w:proofErr w:type="spellEnd"/>
      <w:r w:rsidRPr="00435A74">
        <w:rPr>
          <w:sz w:val="24"/>
          <w:szCs w:val="24"/>
        </w:rPr>
        <w:t xml:space="preserve"> Н.В./                  </w:t>
      </w:r>
    </w:p>
    <w:p w:rsidR="00555874" w:rsidRPr="00435A74" w:rsidRDefault="00555874" w:rsidP="00555874">
      <w:pPr>
        <w:spacing w:after="0" w:line="240" w:lineRule="auto"/>
        <w:rPr>
          <w:sz w:val="24"/>
          <w:szCs w:val="24"/>
        </w:rPr>
      </w:pPr>
      <w:r w:rsidRPr="00435A74"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555874" w:rsidRPr="00435A74" w:rsidRDefault="00555874" w:rsidP="00555874">
      <w:pPr>
        <w:rPr>
          <w:b/>
          <w:i/>
          <w:sz w:val="96"/>
          <w:szCs w:val="96"/>
        </w:rPr>
      </w:pPr>
    </w:p>
    <w:p w:rsidR="00555874" w:rsidRPr="00435A74" w:rsidRDefault="00555874" w:rsidP="00555874">
      <w:pPr>
        <w:rPr>
          <w:b/>
          <w:i/>
          <w:sz w:val="52"/>
          <w:szCs w:val="52"/>
        </w:rPr>
      </w:pPr>
      <w:r w:rsidRPr="00435A74">
        <w:rPr>
          <w:b/>
          <w:i/>
          <w:sz w:val="52"/>
          <w:szCs w:val="52"/>
        </w:rPr>
        <w:t xml:space="preserve">                         Рабочая программа  </w:t>
      </w:r>
    </w:p>
    <w:p w:rsidR="00555874" w:rsidRPr="00435A74" w:rsidRDefault="00555874" w:rsidP="00555874">
      <w:pPr>
        <w:rPr>
          <w:b/>
          <w:sz w:val="52"/>
          <w:szCs w:val="52"/>
        </w:rPr>
      </w:pPr>
      <w:r w:rsidRPr="00435A74">
        <w:rPr>
          <w:b/>
          <w:i/>
          <w:sz w:val="52"/>
          <w:szCs w:val="52"/>
        </w:rPr>
        <w:t xml:space="preserve">                          по литературе</w:t>
      </w:r>
    </w:p>
    <w:p w:rsidR="00555874" w:rsidRPr="00435A74" w:rsidRDefault="00555874" w:rsidP="00555874">
      <w:pPr>
        <w:rPr>
          <w:b/>
          <w:i/>
          <w:sz w:val="52"/>
          <w:szCs w:val="52"/>
        </w:rPr>
      </w:pPr>
      <w:r w:rsidRPr="00435A74">
        <w:rPr>
          <w:b/>
          <w:sz w:val="52"/>
          <w:szCs w:val="52"/>
        </w:rPr>
        <w:t xml:space="preserve">                                  в 10 классе                                                                   </w:t>
      </w:r>
      <w:r w:rsidRPr="00435A74">
        <w:rPr>
          <w:b/>
          <w:i/>
          <w:sz w:val="52"/>
          <w:szCs w:val="52"/>
        </w:rPr>
        <w:t xml:space="preserve"> </w:t>
      </w:r>
    </w:p>
    <w:p w:rsidR="00555874" w:rsidRPr="00435A74" w:rsidRDefault="00555874" w:rsidP="00555874">
      <w:pPr>
        <w:rPr>
          <w:sz w:val="40"/>
          <w:szCs w:val="40"/>
        </w:rPr>
      </w:pPr>
      <w:r w:rsidRPr="00435A74">
        <w:rPr>
          <w:sz w:val="40"/>
          <w:szCs w:val="40"/>
        </w:rPr>
        <w:t>Составитель: учитель русского языка и литературы</w:t>
      </w:r>
    </w:p>
    <w:p w:rsidR="00555874" w:rsidRPr="00435A74" w:rsidRDefault="00555874" w:rsidP="00555874">
      <w:pPr>
        <w:rPr>
          <w:sz w:val="40"/>
          <w:szCs w:val="40"/>
        </w:rPr>
      </w:pPr>
      <w:r w:rsidRPr="00435A74">
        <w:rPr>
          <w:sz w:val="40"/>
          <w:szCs w:val="40"/>
        </w:rPr>
        <w:t xml:space="preserve">                         Бойко Лидия Викторовна    </w:t>
      </w:r>
    </w:p>
    <w:p w:rsidR="00555874" w:rsidRPr="00435A74" w:rsidRDefault="00555874" w:rsidP="00555874">
      <w:pPr>
        <w:rPr>
          <w:sz w:val="44"/>
          <w:szCs w:val="44"/>
        </w:rPr>
      </w:pPr>
    </w:p>
    <w:p w:rsidR="00555874" w:rsidRPr="00435A74" w:rsidRDefault="00555874" w:rsidP="00555874">
      <w:pPr>
        <w:rPr>
          <w:b/>
          <w:sz w:val="44"/>
          <w:szCs w:val="44"/>
        </w:rPr>
      </w:pPr>
    </w:p>
    <w:p w:rsidR="00555874" w:rsidRPr="00435A74" w:rsidRDefault="00555874" w:rsidP="00555874">
      <w:pPr>
        <w:rPr>
          <w:b/>
          <w:sz w:val="44"/>
          <w:szCs w:val="44"/>
        </w:rPr>
      </w:pPr>
    </w:p>
    <w:p w:rsidR="00555874" w:rsidRPr="00435A74" w:rsidRDefault="00555874" w:rsidP="00555874">
      <w:pPr>
        <w:rPr>
          <w:b/>
          <w:sz w:val="44"/>
          <w:szCs w:val="44"/>
        </w:rPr>
      </w:pPr>
    </w:p>
    <w:p w:rsidR="00555874" w:rsidRPr="00435A74" w:rsidRDefault="00555874" w:rsidP="00555874">
      <w:pPr>
        <w:rPr>
          <w:b/>
          <w:sz w:val="24"/>
          <w:szCs w:val="24"/>
        </w:rPr>
      </w:pPr>
    </w:p>
    <w:p w:rsidR="00555874" w:rsidRPr="00435A74" w:rsidRDefault="00555874" w:rsidP="00555874">
      <w:pPr>
        <w:rPr>
          <w:b/>
          <w:sz w:val="18"/>
          <w:szCs w:val="18"/>
        </w:rPr>
      </w:pPr>
    </w:p>
    <w:p w:rsidR="00555874" w:rsidRPr="00435A74" w:rsidRDefault="00555874" w:rsidP="00555874">
      <w:pPr>
        <w:rPr>
          <w:b/>
          <w:sz w:val="18"/>
          <w:szCs w:val="18"/>
        </w:rPr>
      </w:pPr>
    </w:p>
    <w:p w:rsidR="00555874" w:rsidRPr="00435A74" w:rsidRDefault="00555874" w:rsidP="00555874">
      <w:pPr>
        <w:rPr>
          <w:b/>
          <w:sz w:val="18"/>
          <w:szCs w:val="18"/>
        </w:rPr>
      </w:pPr>
      <w:r w:rsidRPr="00435A74">
        <w:rPr>
          <w:b/>
          <w:sz w:val="18"/>
          <w:szCs w:val="18"/>
        </w:rPr>
        <w:t xml:space="preserve">                 </w:t>
      </w:r>
    </w:p>
    <w:p w:rsidR="00555874" w:rsidRPr="00435A74" w:rsidRDefault="00555874" w:rsidP="00555874">
      <w:pPr>
        <w:rPr>
          <w:sz w:val="20"/>
          <w:szCs w:val="20"/>
        </w:rPr>
      </w:pPr>
      <w:r w:rsidRPr="00435A74">
        <w:rPr>
          <w:sz w:val="44"/>
          <w:szCs w:val="44"/>
        </w:rPr>
        <w:t xml:space="preserve"> </w:t>
      </w:r>
    </w:p>
    <w:p w:rsidR="00555874" w:rsidRPr="00435A74" w:rsidRDefault="00555874" w:rsidP="00555874">
      <w:pPr>
        <w:rPr>
          <w:sz w:val="20"/>
          <w:szCs w:val="20"/>
        </w:rPr>
      </w:pPr>
    </w:p>
    <w:p w:rsidR="00BE5813" w:rsidRPr="00435A74" w:rsidRDefault="00555874" w:rsidP="00555874">
      <w:pPr>
        <w:rPr>
          <w:sz w:val="40"/>
          <w:szCs w:val="40"/>
        </w:rPr>
      </w:pPr>
      <w:r w:rsidRPr="00435A74">
        <w:rPr>
          <w:sz w:val="44"/>
          <w:szCs w:val="44"/>
        </w:rPr>
        <w:t xml:space="preserve">                           </w:t>
      </w:r>
      <w:r w:rsidR="00B478D2">
        <w:rPr>
          <w:sz w:val="40"/>
          <w:szCs w:val="40"/>
        </w:rPr>
        <w:t>2014-2015</w:t>
      </w:r>
      <w:r w:rsidRPr="00435A74">
        <w:rPr>
          <w:sz w:val="40"/>
          <w:szCs w:val="40"/>
        </w:rPr>
        <w:t xml:space="preserve"> учебный год    </w:t>
      </w:r>
      <w:r w:rsidR="00BE5813" w:rsidRPr="00435A74">
        <w:rPr>
          <w:sz w:val="40"/>
          <w:szCs w:val="40"/>
        </w:rPr>
        <w:t xml:space="preserve">     </w:t>
      </w:r>
    </w:p>
    <w:p w:rsidR="00BE5813" w:rsidRDefault="00BE5813" w:rsidP="0055587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</w:p>
    <w:p w:rsidR="00BE5813" w:rsidRDefault="00BE5813" w:rsidP="00555874">
      <w:pPr>
        <w:spacing w:after="0" w:line="240" w:lineRule="auto"/>
        <w:rPr>
          <w:sz w:val="40"/>
          <w:szCs w:val="40"/>
        </w:rPr>
      </w:pPr>
      <w:r>
        <w:rPr>
          <w:b/>
          <w:sz w:val="28"/>
          <w:szCs w:val="28"/>
        </w:rPr>
        <w:lastRenderedPageBreak/>
        <w:t xml:space="preserve">                                              Пояснительная записка</w:t>
      </w:r>
      <w:r w:rsidRPr="006760B4">
        <w:rPr>
          <w:sz w:val="40"/>
          <w:szCs w:val="40"/>
        </w:rPr>
        <w:t xml:space="preserve">   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  <w:u w:val="single"/>
        </w:rPr>
      </w:pPr>
      <w:r w:rsidRPr="008401DF">
        <w:rPr>
          <w:sz w:val="24"/>
          <w:szCs w:val="24"/>
        </w:rPr>
        <w:t xml:space="preserve">                                                    </w:t>
      </w:r>
      <w:r w:rsidR="00555874">
        <w:rPr>
          <w:sz w:val="24"/>
          <w:szCs w:val="24"/>
        </w:rPr>
        <w:t xml:space="preserve">            </w:t>
      </w:r>
      <w:r w:rsidRPr="008401DF">
        <w:rPr>
          <w:sz w:val="24"/>
          <w:szCs w:val="24"/>
          <w:u w:val="single"/>
        </w:rPr>
        <w:t xml:space="preserve">Статус документа   </w:t>
      </w:r>
    </w:p>
    <w:p w:rsidR="00BE5813" w:rsidRPr="008401DF" w:rsidRDefault="00BE5813" w:rsidP="00B05441">
      <w:pPr>
        <w:spacing w:after="0" w:line="240" w:lineRule="auto"/>
        <w:jc w:val="center"/>
        <w:rPr>
          <w:sz w:val="24"/>
          <w:szCs w:val="24"/>
        </w:rPr>
      </w:pPr>
      <w:r w:rsidRPr="008401DF">
        <w:rPr>
          <w:sz w:val="24"/>
          <w:szCs w:val="24"/>
        </w:rPr>
        <w:t xml:space="preserve">Данная рабочая программа рассчитана на изучение литературы на базовом уровне и составлена на основе государственного стандарта общего образования, примерной программы по литературе и программы по литературе для 10 класса общеобразовательных учреждений под редакцией </w:t>
      </w:r>
      <w:proofErr w:type="spellStart"/>
      <w:r w:rsidRPr="008401DF">
        <w:rPr>
          <w:sz w:val="24"/>
          <w:szCs w:val="24"/>
        </w:rPr>
        <w:t>Т.Ф.Курдюмовой</w:t>
      </w:r>
      <w:proofErr w:type="spellEnd"/>
      <w:r w:rsidRPr="008401DF">
        <w:rPr>
          <w:sz w:val="24"/>
          <w:szCs w:val="24"/>
        </w:rPr>
        <w:t>.</w:t>
      </w:r>
      <w:r w:rsidR="00B05441">
        <w:rPr>
          <w:sz w:val="24"/>
          <w:szCs w:val="24"/>
        </w:rPr>
        <w:t xml:space="preserve"> Учебник «Литература» </w:t>
      </w:r>
      <w:proofErr w:type="spellStart"/>
      <w:r w:rsidR="00B05441">
        <w:rPr>
          <w:sz w:val="24"/>
          <w:szCs w:val="24"/>
        </w:rPr>
        <w:t>Т.Ф.Курдюмовой</w:t>
      </w:r>
      <w:proofErr w:type="spellEnd"/>
      <w:r w:rsidR="00B05441">
        <w:rPr>
          <w:sz w:val="24"/>
          <w:szCs w:val="24"/>
        </w:rPr>
        <w:t xml:space="preserve"> «Дрофа» 2010 год</w:t>
      </w:r>
      <w:bookmarkStart w:id="0" w:name="_GoBack"/>
      <w:bookmarkEnd w:id="0"/>
    </w:p>
    <w:p w:rsidR="00BE5813" w:rsidRPr="008401DF" w:rsidRDefault="00BE5813" w:rsidP="00555874">
      <w:pPr>
        <w:spacing w:after="0" w:line="240" w:lineRule="auto"/>
        <w:rPr>
          <w:sz w:val="24"/>
          <w:szCs w:val="24"/>
          <w:u w:val="single"/>
        </w:rPr>
      </w:pPr>
      <w:r w:rsidRPr="008401DF">
        <w:rPr>
          <w:sz w:val="24"/>
          <w:szCs w:val="24"/>
        </w:rPr>
        <w:t xml:space="preserve">                                                    </w:t>
      </w:r>
      <w:r w:rsidR="00555874">
        <w:rPr>
          <w:sz w:val="24"/>
          <w:szCs w:val="24"/>
        </w:rPr>
        <w:t xml:space="preserve">             </w:t>
      </w:r>
      <w:r w:rsidRPr="008401DF">
        <w:rPr>
          <w:sz w:val="24"/>
          <w:szCs w:val="24"/>
          <w:u w:val="single"/>
        </w:rPr>
        <w:t>Место предмета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На изучение предмета отводится </w:t>
      </w:r>
      <w:r w:rsidR="00555874" w:rsidRPr="00435A74">
        <w:rPr>
          <w:sz w:val="24"/>
          <w:szCs w:val="24"/>
        </w:rPr>
        <w:t>3</w:t>
      </w:r>
      <w:r w:rsidRPr="00435A74">
        <w:rPr>
          <w:sz w:val="24"/>
          <w:szCs w:val="24"/>
        </w:rPr>
        <w:t xml:space="preserve"> часа в неделю</w:t>
      </w:r>
      <w:r w:rsidR="00555874" w:rsidRPr="00435A74">
        <w:rPr>
          <w:sz w:val="24"/>
          <w:szCs w:val="24"/>
        </w:rPr>
        <w:t>, итого 105</w:t>
      </w:r>
      <w:r w:rsidRPr="00435A74">
        <w:rPr>
          <w:sz w:val="24"/>
          <w:szCs w:val="24"/>
        </w:rPr>
        <w:t xml:space="preserve"> часов за учебный год</w:t>
      </w:r>
      <w:r w:rsidRPr="008401DF">
        <w:rPr>
          <w:sz w:val="24"/>
          <w:szCs w:val="24"/>
        </w:rPr>
        <w:t xml:space="preserve"> 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  <w:u w:val="single"/>
        </w:rPr>
      </w:pPr>
      <w:r w:rsidRPr="008401DF">
        <w:rPr>
          <w:sz w:val="24"/>
          <w:szCs w:val="24"/>
        </w:rPr>
        <w:t xml:space="preserve">                                               </w:t>
      </w:r>
      <w:r w:rsidR="00555874">
        <w:rPr>
          <w:sz w:val="24"/>
          <w:szCs w:val="24"/>
        </w:rPr>
        <w:t xml:space="preserve">             </w:t>
      </w:r>
      <w:r w:rsidRPr="008401DF">
        <w:rPr>
          <w:sz w:val="24"/>
          <w:szCs w:val="24"/>
          <w:u w:val="single"/>
        </w:rPr>
        <w:t>Структура документа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  <w:u w:val="single"/>
        </w:rPr>
      </w:pPr>
      <w:r w:rsidRPr="008401DF">
        <w:rPr>
          <w:sz w:val="24"/>
          <w:szCs w:val="24"/>
        </w:rPr>
        <w:t xml:space="preserve">                               </w:t>
      </w:r>
      <w:r w:rsidR="00555874">
        <w:rPr>
          <w:sz w:val="24"/>
          <w:szCs w:val="24"/>
        </w:rPr>
        <w:t xml:space="preserve">               </w:t>
      </w:r>
      <w:r w:rsidRPr="008401DF">
        <w:rPr>
          <w:sz w:val="24"/>
          <w:szCs w:val="24"/>
          <w:u w:val="single"/>
        </w:rPr>
        <w:t>Общая характеристика учебного предмета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Цели литературного образование в школе значительны и разнообразны. Именно они определяют особую роль литературы как школьного предмета в ряду других гуманитарных предметов.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Как одна из дисциплин эстетического цикла литература предполагает постижение школьниками этого вида искусства, овладение ими навыками творческого чтения, что невозможно без знакомства с основными законами литературного творчества.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Исходным материалом литературы как вида искусства является слово, а значит, изучение этой дисциплины способствует формированию навыков устной и письменной речи школьников, освоению ими законов родного языка, раскрытию его поэтических возможностей.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В то же время процесс художественного восприятия немыслим без одновременного творчества читателя, без чего образная структура литературного произведения остается мертвым конгломератом содержательных знаков. Следовательно, литературное образование в школе является составной частью раскрытия творческого потенциала учеников.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Таким образом, определяются основные цели и задачи литературного образования в 10 классе: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>1.На основе сформированного  в 5-9 классах представления о литературе как виде искусства выявить характер и принципы взаимодействия литературы с другими видами искусства и общие закономерности развития художественной культуры, научить понимать ее внутренние законы и применять полученные знания в процессе творческого чтения, отличать подлинно художественные произведения от явлений «массовой культуры».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>2.На основе понимания «языка» литературы как вида искусства совершенствовать умения и навыки школьников в анализе литературного произведения как объективной художественной реальности.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>3.Выработать представления о художественном мире литературного произведения, закономерностях творчества писателя, о месте русской литературы в мировом литературном процессе, определить на основе признака историзма диалектическую взаимосвязь традиции и новаторства, преемственность литературных эпох, сформировать представление об историко-литературном процессе.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>4.Совершенствовать навыки грамотной устной и письменной речи.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>5.Развивать потенциальные творческие способности школьников.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Главной целью литературного образования в 10 классе является изучение историко-литературного процесса в России 19 века, овладение элементами историко-функционального анализа.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Материал в планировании расположен по литературным темам, что обеспечивает последовательность изучения литературных явлений, обобщения, закрепления и развития литературных знаний.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Планированием предусматривается проведение уроков различных типов: уроки-лекции (при изучении тем, предусматривающих знакомство с основными закономерностями историко-литературного процесса; этапами творческой эволюции писателей; историко-культурным контекстом творческой историей изучаемых произведений; основными литературными направлениями и течениями и реализацией их в художественном произведении), семинары (при анализе и интерпретации изучаемых литературных произведений, сопоставлении литературных произведений и их критических и научных интерпретаций с целью выявления типологической общности и художественного своеобразия, характеристике стиля писателя), аналитические беседы, направленные на формирование умения аргументировано формулировать свое отношение к прочитанному </w:t>
      </w:r>
      <w:r w:rsidRPr="008401DF">
        <w:rPr>
          <w:sz w:val="24"/>
          <w:szCs w:val="24"/>
        </w:rPr>
        <w:lastRenderedPageBreak/>
        <w:t>произведению, выявлять авторскую позицию; эвристические беседы, обучающие умению выявлять «сквозные темы» и ключевые проблемы русской литературы, связывать изучаемое произведение с современностью и литературной традицией, эпизод или сцену с проблематикой произведения в целом. Большое внимание уделяется комплексному анализу текста, выявляющему авторский замысел и различные средства его воплощения, в том числе и языковые, их роль в раскрытии идейно-тематического содержания произведения.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Весь корпус литературного материала  скомпонован вокруг центральной проблемы 10 класса – «Историко-литературный процесс в России 19 века». Подробно изучаются произведения, включенные в «Обязательный минимум содержания основных образовательных программ» и предназначенные для обязательного изучения на базисном уровне среднего (полного) общего образования. </w:t>
      </w:r>
    </w:p>
    <w:p w:rsidR="00BE5813" w:rsidRPr="008401DF" w:rsidRDefault="00BE5813" w:rsidP="00555874">
      <w:pPr>
        <w:spacing w:after="0" w:line="240" w:lineRule="auto"/>
        <w:rPr>
          <w:sz w:val="24"/>
          <w:szCs w:val="24"/>
        </w:rPr>
      </w:pPr>
      <w:r w:rsidRPr="008401DF">
        <w:rPr>
          <w:sz w:val="24"/>
          <w:szCs w:val="24"/>
        </w:rPr>
        <w:t xml:space="preserve">     Формой контроля, предусмотренной курсом, являются письменный и устный анализ литературных произведений по выбору учителя или обучающегося, написания сочинений на литературные темы, беседы по материалам уроков, в которых обучающиеся имеют возможность продемонстрировать знание специфических средств жанрово-ситуативных стилей, умение анализировать образцы публицистической и ораторской речи, а также обсуждать первые опыты самостоятельной творческой работы</w:t>
      </w:r>
    </w:p>
    <w:p w:rsidR="00BE5813" w:rsidRDefault="00BE5813" w:rsidP="00555874">
      <w:pPr>
        <w:ind w:firstLine="709"/>
        <w:rPr>
          <w:b/>
          <w:sz w:val="28"/>
          <w:szCs w:val="28"/>
        </w:rPr>
      </w:pPr>
    </w:p>
    <w:p w:rsidR="00BE5813" w:rsidRPr="00E5156F" w:rsidRDefault="00BE5813" w:rsidP="00555874">
      <w:pPr>
        <w:ind w:firstLine="709"/>
        <w:rPr>
          <w:b/>
          <w:sz w:val="28"/>
          <w:szCs w:val="28"/>
        </w:rPr>
      </w:pPr>
      <w:r w:rsidRPr="00E5156F">
        <w:rPr>
          <w:b/>
          <w:sz w:val="28"/>
          <w:szCs w:val="28"/>
        </w:rPr>
        <w:t xml:space="preserve">                                         Учебно-тематический план</w:t>
      </w:r>
    </w:p>
    <w:tbl>
      <w:tblPr>
        <w:tblW w:w="9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8"/>
        <w:gridCol w:w="1838"/>
        <w:gridCol w:w="2532"/>
      </w:tblGrid>
      <w:tr w:rsidR="00E5156F" w:rsidRPr="00E5156F" w:rsidTr="00D253F1">
        <w:trPr>
          <w:trHeight w:val="605"/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Количество  </w:t>
            </w:r>
          </w:p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часов </w:t>
            </w:r>
          </w:p>
        </w:tc>
        <w:tc>
          <w:tcPr>
            <w:tcW w:w="2532" w:type="dxa"/>
          </w:tcPr>
          <w:p w:rsidR="00E5156F" w:rsidRPr="00E5156F" w:rsidRDefault="00E5156F" w:rsidP="00E5156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Введение. </w:t>
            </w:r>
          </w:p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Литература первой половины 19 века 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А.С.Пушкин 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М.Ю.Лермонтов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Н.В.Гоголь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литература второй половины 19 века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А.Н.Островский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И.А.Гончаров 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И.С.Тургенев  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за 1-е полугодие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Ф.И.Тютчев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А.А.Фет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А.К.Толстой 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Н.А.Некрасов 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Н.Г.Чернышевский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Н.С.Лесков 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М.Е. Салтыков-Щедрин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Ф.М.Достоевский 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Л.Н.Толстой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Сочинение </w:t>
            </w:r>
          </w:p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за курс 10 класса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А.П.Чехов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Зарубежная литература</w:t>
            </w:r>
          </w:p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Иоганн </w:t>
            </w:r>
            <w:proofErr w:type="spellStart"/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Вольфган</w:t>
            </w:r>
            <w:proofErr w:type="spellEnd"/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Гете «Фауст»</w:t>
            </w:r>
          </w:p>
        </w:tc>
        <w:tc>
          <w:tcPr>
            <w:tcW w:w="1838" w:type="dxa"/>
          </w:tcPr>
          <w:p w:rsidR="00E5156F" w:rsidRPr="00E5156F" w:rsidRDefault="00E5156F" w:rsidP="005E6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5156F" w:rsidRPr="00E5156F" w:rsidRDefault="00E5156F" w:rsidP="005E6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156F" w:rsidRPr="00E5156F" w:rsidTr="00D253F1">
        <w:trPr>
          <w:jc w:val="center"/>
        </w:trPr>
        <w:tc>
          <w:tcPr>
            <w:tcW w:w="4898" w:type="dxa"/>
          </w:tcPr>
          <w:p w:rsidR="00E5156F" w:rsidRPr="00E5156F" w:rsidRDefault="00E5156F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38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32" w:type="dxa"/>
          </w:tcPr>
          <w:p w:rsidR="00E5156F" w:rsidRPr="00E5156F" w:rsidRDefault="00E5156F" w:rsidP="0067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5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BE5813" w:rsidRDefault="00BE5813" w:rsidP="00555874">
      <w:pPr>
        <w:spacing w:after="0" w:line="240" w:lineRule="auto"/>
        <w:jc w:val="center"/>
        <w:rPr>
          <w:b/>
          <w:sz w:val="28"/>
          <w:szCs w:val="28"/>
        </w:rPr>
      </w:pPr>
    </w:p>
    <w:p w:rsidR="00BE5813" w:rsidRDefault="00BE5813" w:rsidP="00555874">
      <w:pPr>
        <w:spacing w:after="0" w:line="240" w:lineRule="auto"/>
        <w:jc w:val="center"/>
        <w:rPr>
          <w:b/>
          <w:sz w:val="28"/>
          <w:szCs w:val="28"/>
        </w:rPr>
      </w:pPr>
    </w:p>
    <w:p w:rsidR="00555874" w:rsidRDefault="00555874" w:rsidP="00E5156F">
      <w:pPr>
        <w:spacing w:after="0" w:line="240" w:lineRule="auto"/>
        <w:rPr>
          <w:b/>
          <w:sz w:val="28"/>
          <w:szCs w:val="28"/>
        </w:rPr>
      </w:pPr>
    </w:p>
    <w:p w:rsidR="00BE5813" w:rsidRPr="00E25CEA" w:rsidRDefault="00BE5813" w:rsidP="00555874">
      <w:pPr>
        <w:spacing w:after="0" w:line="240" w:lineRule="auto"/>
        <w:jc w:val="center"/>
        <w:rPr>
          <w:b/>
          <w:sz w:val="28"/>
          <w:szCs w:val="28"/>
        </w:rPr>
      </w:pPr>
      <w:r w:rsidRPr="00E25CEA">
        <w:rPr>
          <w:b/>
          <w:sz w:val="28"/>
          <w:szCs w:val="28"/>
        </w:rPr>
        <w:lastRenderedPageBreak/>
        <w:t>Содержание тем учебного курса.</w:t>
      </w:r>
    </w:p>
    <w:p w:rsidR="00555874" w:rsidRDefault="00BE5813" w:rsidP="00555874">
      <w:pPr>
        <w:spacing w:after="0" w:line="240" w:lineRule="auto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Русская литература первой половины 19 века </w:t>
      </w:r>
    </w:p>
    <w:p w:rsidR="00BE5813" w:rsidRPr="00E25CEA" w:rsidRDefault="00BE5813" w:rsidP="00555874">
      <w:pPr>
        <w:spacing w:after="0" w:line="240" w:lineRule="auto"/>
        <w:rPr>
          <w:sz w:val="24"/>
          <w:szCs w:val="24"/>
        </w:rPr>
      </w:pPr>
      <w:r w:rsidRPr="00E25CEA">
        <w:rPr>
          <w:sz w:val="24"/>
          <w:szCs w:val="24"/>
        </w:rPr>
        <w:t xml:space="preserve">     </w:t>
      </w:r>
      <w:r w:rsidRPr="00E25CEA">
        <w:rPr>
          <w:sz w:val="24"/>
          <w:szCs w:val="24"/>
          <w:u w:val="single"/>
        </w:rPr>
        <w:t>Россия в первой половине XIX века</w:t>
      </w:r>
      <w:r w:rsidRPr="00E25CEA">
        <w:rPr>
          <w:sz w:val="24"/>
          <w:szCs w:val="24"/>
        </w:rPr>
        <w:t>. «Дней Александ</w:t>
      </w:r>
      <w:r w:rsidRPr="00E25CEA">
        <w:rPr>
          <w:sz w:val="24"/>
          <w:szCs w:val="24"/>
        </w:rPr>
        <w:softHyphen/>
        <w:t>ровых прекрасное начало». Отечественная война 1812 го</w:t>
      </w:r>
      <w:r w:rsidRPr="00E25CEA">
        <w:rPr>
          <w:sz w:val="24"/>
          <w:szCs w:val="24"/>
        </w:rPr>
        <w:softHyphen/>
        <w:t>да. Движение декабристов. Воцарение Николая I. Расцвет и упадок монархии. Оживление вольнолюбивых настро</w:t>
      </w:r>
      <w:r w:rsidRPr="00E25CEA">
        <w:rPr>
          <w:sz w:val="24"/>
          <w:szCs w:val="24"/>
        </w:rPr>
        <w:softHyphen/>
        <w:t>ений.</w:t>
      </w:r>
    </w:p>
    <w:p w:rsidR="00BE5813" w:rsidRPr="00E25CEA" w:rsidRDefault="00BE5813" w:rsidP="00555874">
      <w:pPr>
        <w:spacing w:after="0" w:line="240" w:lineRule="auto"/>
        <w:rPr>
          <w:sz w:val="24"/>
          <w:szCs w:val="24"/>
        </w:rPr>
      </w:pPr>
      <w:r w:rsidRPr="00E25CEA">
        <w:rPr>
          <w:sz w:val="24"/>
          <w:szCs w:val="24"/>
        </w:rPr>
        <w:t xml:space="preserve">     </w:t>
      </w:r>
      <w:r w:rsidRPr="00E25CEA">
        <w:rPr>
          <w:sz w:val="24"/>
          <w:szCs w:val="24"/>
          <w:u w:val="single"/>
        </w:rPr>
        <w:t>Литература первой половины XIX века</w:t>
      </w:r>
      <w:r w:rsidRPr="00E25CEA">
        <w:rPr>
          <w:sz w:val="24"/>
          <w:szCs w:val="24"/>
        </w:rPr>
        <w:t>. Отголоски классицизма. Сентиментализм. «История государства Российского» Н. М. Карамзина. Языковая реформа Ка</w:t>
      </w:r>
      <w:r w:rsidRPr="00E25CEA">
        <w:rPr>
          <w:sz w:val="24"/>
          <w:szCs w:val="24"/>
        </w:rPr>
        <w:softHyphen/>
        <w:t>рамзина. Полемика «Беседы любителей русского слова» и «Арзамаса».</w:t>
      </w:r>
    </w:p>
    <w:p w:rsidR="00BE5813" w:rsidRPr="00E25CEA" w:rsidRDefault="00BE5813" w:rsidP="0055587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E25CEA">
        <w:rPr>
          <w:sz w:val="24"/>
          <w:szCs w:val="24"/>
        </w:rPr>
        <w:t>Возникновение романтизма. Жуковский. Батюшков. Рылеев. Баратынский. Тютчев. Романтизм Пушкина, Лер</w:t>
      </w:r>
      <w:r w:rsidRPr="00E25CEA">
        <w:rPr>
          <w:sz w:val="24"/>
          <w:szCs w:val="24"/>
        </w:rPr>
        <w:softHyphen/>
        <w:t>монтова и Гоголя.</w:t>
      </w:r>
    </w:p>
    <w:p w:rsidR="00BE5813" w:rsidRPr="00E25CEA" w:rsidRDefault="00BE5813" w:rsidP="0055587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E25CEA">
        <w:rPr>
          <w:sz w:val="24"/>
          <w:szCs w:val="24"/>
        </w:rPr>
        <w:t>Зарождение реализма (Крылов, Грибоедов, Пушкин, Лермонтов, Гоголь, «натуральная школа») и профессио</w:t>
      </w:r>
      <w:r w:rsidRPr="00E25CEA">
        <w:rPr>
          <w:sz w:val="24"/>
          <w:szCs w:val="24"/>
        </w:rPr>
        <w:softHyphen/>
        <w:t>нальной русской критической мысли.</w:t>
      </w:r>
    </w:p>
    <w:p w:rsidR="00BE5813" w:rsidRPr="008401DF" w:rsidRDefault="00BE5813" w:rsidP="00555874">
      <w:pPr>
        <w:spacing w:after="0" w:line="240" w:lineRule="auto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Творчество А.С.Пушкина. </w:t>
      </w:r>
    </w:p>
    <w:p w:rsidR="00BE5813" w:rsidRPr="00E25CEA" w:rsidRDefault="00BE5813" w:rsidP="0055587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E25CEA">
        <w:rPr>
          <w:sz w:val="24"/>
          <w:szCs w:val="24"/>
        </w:rPr>
        <w:t>Александр Сергеевич Пушкин. Жизнь и творчество.</w:t>
      </w:r>
    </w:p>
    <w:p w:rsidR="00BE5813" w:rsidRPr="00E25CEA" w:rsidRDefault="00BE5813" w:rsidP="00555874">
      <w:pPr>
        <w:spacing w:after="0" w:line="240" w:lineRule="auto"/>
        <w:rPr>
          <w:sz w:val="24"/>
          <w:szCs w:val="24"/>
        </w:rPr>
      </w:pPr>
      <w:r w:rsidRPr="00E25CEA">
        <w:rPr>
          <w:sz w:val="24"/>
          <w:szCs w:val="24"/>
        </w:rPr>
        <w:t>Лирика Пушкина, ее гуманизм. Красота, Добро, Ис</w:t>
      </w:r>
      <w:r w:rsidRPr="00E25CEA">
        <w:rPr>
          <w:sz w:val="24"/>
          <w:szCs w:val="24"/>
        </w:rPr>
        <w:softHyphen/>
        <w:t xml:space="preserve">тина — три принципа пушкинского творчества. </w:t>
      </w:r>
      <w:r>
        <w:rPr>
          <w:sz w:val="24"/>
          <w:szCs w:val="24"/>
        </w:rPr>
        <w:t xml:space="preserve">     </w:t>
      </w:r>
      <w:r w:rsidRPr="00E25CEA">
        <w:rPr>
          <w:sz w:val="24"/>
          <w:szCs w:val="24"/>
        </w:rPr>
        <w:t>Нацио</w:t>
      </w:r>
      <w:r w:rsidRPr="00E25CEA">
        <w:rPr>
          <w:sz w:val="24"/>
          <w:szCs w:val="24"/>
        </w:rPr>
        <w:softHyphen/>
        <w:t>нально-историческое и общечеловеческое содержание лирики.</w:t>
      </w:r>
    </w:p>
    <w:p w:rsidR="00BE5813" w:rsidRPr="00E25CEA" w:rsidRDefault="00BE5813" w:rsidP="00555874">
      <w:pPr>
        <w:spacing w:after="0" w:line="240" w:lineRule="auto"/>
        <w:rPr>
          <w:sz w:val="24"/>
          <w:szCs w:val="24"/>
        </w:rPr>
      </w:pPr>
      <w:r w:rsidRPr="00E25CEA">
        <w:rPr>
          <w:sz w:val="24"/>
          <w:szCs w:val="24"/>
        </w:rPr>
        <w:t>Стихотворения: «Поэту», «Брожу ли я вдоль улиц шумных...», «Отцы пустынники и жены непороч</w:t>
      </w:r>
      <w:r w:rsidRPr="00E25CEA">
        <w:rPr>
          <w:sz w:val="24"/>
          <w:szCs w:val="24"/>
        </w:rPr>
        <w:softHyphen/>
        <w:t>ны...», «Погасло дневное светило...», «Свободы се</w:t>
      </w:r>
      <w:r w:rsidRPr="00E25CEA">
        <w:rPr>
          <w:sz w:val="24"/>
          <w:szCs w:val="24"/>
        </w:rPr>
        <w:softHyphen/>
        <w:t>ятель пустынный...», «Подражания Корану», «Эле</w:t>
      </w:r>
      <w:r w:rsidRPr="00E25CEA">
        <w:rPr>
          <w:sz w:val="24"/>
          <w:szCs w:val="24"/>
        </w:rPr>
        <w:softHyphen/>
        <w:t>гия» («Безумных лет угасшее веселье...»), «...Вновь я посетил...», «Поэт», «Пора, мой друг, пора! По</w:t>
      </w:r>
      <w:r w:rsidRPr="00E25CEA">
        <w:rPr>
          <w:sz w:val="24"/>
          <w:szCs w:val="24"/>
        </w:rPr>
        <w:softHyphen/>
        <w:t xml:space="preserve">коя сердце просит...», «Из </w:t>
      </w:r>
      <w:proofErr w:type="spellStart"/>
      <w:r w:rsidRPr="00E25CEA">
        <w:rPr>
          <w:sz w:val="24"/>
          <w:szCs w:val="24"/>
        </w:rPr>
        <w:t>Пиндемонти</w:t>
      </w:r>
      <w:proofErr w:type="spellEnd"/>
      <w:r w:rsidRPr="00E25CEA">
        <w:rPr>
          <w:sz w:val="24"/>
          <w:szCs w:val="24"/>
        </w:rPr>
        <w:t>», «Разговор Книгопродавца с Поэтом», «Вольность», «Демон», «Я пережил свои желанья...», «Если жизнь тебя об</w:t>
      </w:r>
      <w:r w:rsidRPr="00E25CEA">
        <w:rPr>
          <w:sz w:val="24"/>
          <w:szCs w:val="24"/>
        </w:rPr>
        <w:softHyphen/>
        <w:t>манет...», «Осень» и др. Слияние гражданских, фило</w:t>
      </w:r>
      <w:r w:rsidRPr="00E25CEA">
        <w:rPr>
          <w:sz w:val="24"/>
          <w:szCs w:val="24"/>
        </w:rPr>
        <w:softHyphen/>
        <w:t>софских и личных мотивов. Преодоление трагического представления о мире и месте человека в нем через приобщение к ходу истории. Вера в неостановимый по</w:t>
      </w:r>
      <w:r w:rsidRPr="00E25CEA">
        <w:rPr>
          <w:sz w:val="24"/>
          <w:szCs w:val="24"/>
        </w:rPr>
        <w:softHyphen/>
        <w:t>ток жизни и преемственную смену поколений. Романти</w:t>
      </w:r>
      <w:r w:rsidRPr="00E25CEA">
        <w:rPr>
          <w:sz w:val="24"/>
          <w:szCs w:val="24"/>
        </w:rPr>
        <w:softHyphen/>
        <w:t>ческая лирика и романтические поэмы. Историзм и на</w:t>
      </w:r>
      <w:r w:rsidRPr="00E25CEA">
        <w:rPr>
          <w:sz w:val="24"/>
          <w:szCs w:val="24"/>
        </w:rPr>
        <w:softHyphen/>
        <w:t>родность — основа реализма Пушкина.</w:t>
      </w:r>
    </w:p>
    <w:p w:rsidR="00BE5813" w:rsidRPr="00E25CEA" w:rsidRDefault="00BE5813" w:rsidP="00555874">
      <w:pPr>
        <w:spacing w:after="0" w:line="240" w:lineRule="auto"/>
        <w:rPr>
          <w:sz w:val="24"/>
          <w:szCs w:val="24"/>
        </w:rPr>
      </w:pPr>
      <w:r w:rsidRPr="00E25CEA">
        <w:rPr>
          <w:sz w:val="24"/>
          <w:szCs w:val="24"/>
        </w:rPr>
        <w:t>«Борис Годунов». Развитие реализма в лирике и по</w:t>
      </w:r>
      <w:r w:rsidRPr="00E25CEA">
        <w:rPr>
          <w:sz w:val="24"/>
          <w:szCs w:val="24"/>
        </w:rPr>
        <w:softHyphen/>
        <w:t>эмах. «Медный всадник». Углубление реализма в дра</w:t>
      </w:r>
      <w:r w:rsidRPr="00E25CEA">
        <w:rPr>
          <w:sz w:val="24"/>
          <w:szCs w:val="24"/>
        </w:rPr>
        <w:softHyphen/>
        <w:t>матургии [«Маленькие трагедии»), в прозе («Повести Белкина»).</w:t>
      </w:r>
    </w:p>
    <w:p w:rsidR="00BE5813" w:rsidRPr="00E25CEA" w:rsidRDefault="00BE5813" w:rsidP="00555874">
      <w:pPr>
        <w:spacing w:after="0" w:line="240" w:lineRule="auto"/>
        <w:rPr>
          <w:sz w:val="24"/>
          <w:szCs w:val="24"/>
        </w:rPr>
      </w:pPr>
      <w:r w:rsidRPr="00E25CEA">
        <w:rPr>
          <w:sz w:val="24"/>
          <w:szCs w:val="24"/>
        </w:rPr>
        <w:t>Повторение романа «Евгений Онегин».</w:t>
      </w:r>
    </w:p>
    <w:p w:rsidR="00BE5813" w:rsidRPr="008401DF" w:rsidRDefault="00BE5813" w:rsidP="00555874">
      <w:pPr>
        <w:spacing w:after="0" w:line="240" w:lineRule="auto"/>
        <w:jc w:val="both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Творчество М.Ю.Лермонтова. </w:t>
      </w:r>
    </w:p>
    <w:p w:rsidR="00BE5813" w:rsidRPr="00E25CEA" w:rsidRDefault="00BE5813" w:rsidP="00555874">
      <w:pPr>
        <w:shd w:val="clear" w:color="auto" w:fill="FFFFFF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E25CEA">
        <w:rPr>
          <w:sz w:val="24"/>
          <w:szCs w:val="24"/>
        </w:rPr>
        <w:t>Михаил Юрьевич Лермонтов. Жизнь и творчество.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right="10"/>
        <w:jc w:val="both"/>
        <w:rPr>
          <w:sz w:val="24"/>
          <w:szCs w:val="24"/>
        </w:rPr>
      </w:pPr>
      <w:r w:rsidRPr="00E25CEA">
        <w:rPr>
          <w:sz w:val="24"/>
          <w:szCs w:val="24"/>
        </w:rPr>
        <w:t>Стихотворения и поэмы: «Я не унижусь пред то</w:t>
      </w:r>
      <w:r w:rsidRPr="00E25CEA">
        <w:rPr>
          <w:sz w:val="24"/>
          <w:szCs w:val="24"/>
        </w:rPr>
        <w:softHyphen/>
        <w:t>бою...», «</w:t>
      </w:r>
      <w:proofErr w:type="spellStart"/>
      <w:r w:rsidRPr="00E25CEA">
        <w:rPr>
          <w:sz w:val="24"/>
          <w:szCs w:val="24"/>
        </w:rPr>
        <w:t>Валерик</w:t>
      </w:r>
      <w:proofErr w:type="spellEnd"/>
      <w:r w:rsidRPr="00E25CEA">
        <w:rPr>
          <w:sz w:val="24"/>
          <w:szCs w:val="24"/>
        </w:rPr>
        <w:t>», «Как часто, пестрою толпою окружен...», «Сон», «Выхожу один я на дорогу...», «Мой демон», «Нет, я не Байрон, я другой...», «Мо</w:t>
      </w:r>
      <w:r w:rsidRPr="00E25CEA">
        <w:rPr>
          <w:sz w:val="24"/>
          <w:szCs w:val="24"/>
        </w:rPr>
        <w:softHyphen/>
        <w:t>литва» («Я, Матерь Божия, ныне с молитвою...»), «Есть речи — значенье...», «Благодарность», «Заве</w:t>
      </w:r>
      <w:r w:rsidRPr="00E25CEA">
        <w:rPr>
          <w:sz w:val="24"/>
          <w:szCs w:val="24"/>
        </w:rPr>
        <w:softHyphen/>
        <w:t>щание». Поэма «Демон»,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5" w:right="10" w:firstLine="336"/>
        <w:jc w:val="both"/>
        <w:rPr>
          <w:sz w:val="24"/>
          <w:szCs w:val="24"/>
        </w:rPr>
      </w:pPr>
      <w:r w:rsidRPr="00E25CEA">
        <w:rPr>
          <w:sz w:val="24"/>
          <w:szCs w:val="24"/>
        </w:rPr>
        <w:t>Основные настроения: чувство трагического одино</w:t>
      </w:r>
      <w:r w:rsidRPr="00E25CEA">
        <w:rPr>
          <w:sz w:val="24"/>
          <w:szCs w:val="24"/>
        </w:rPr>
        <w:softHyphen/>
        <w:t>чества, мятежный порыв в иной мир или к иной, светлой и прекрасной жизни, любовь как страсть, приносящая страдания, чистота и красота поэзии как заповедные святыни сердца. Трагическая судьба поэта и человека в бездуховном мире.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5" w:right="19" w:firstLine="336"/>
        <w:jc w:val="both"/>
        <w:rPr>
          <w:sz w:val="24"/>
          <w:szCs w:val="24"/>
        </w:rPr>
      </w:pPr>
      <w:r w:rsidRPr="00E25CEA">
        <w:rPr>
          <w:sz w:val="24"/>
          <w:szCs w:val="24"/>
        </w:rPr>
        <w:t>Своеобразие художественного мира Лермонтова. Те</w:t>
      </w:r>
      <w:r w:rsidRPr="00E25CEA">
        <w:rPr>
          <w:sz w:val="24"/>
          <w:szCs w:val="24"/>
        </w:rPr>
        <w:softHyphen/>
        <w:t>ма родины, поэта и поэзии, любви, мотив одиночества. Романтизм и реализм в творчестве поэта.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355"/>
        <w:rPr>
          <w:sz w:val="24"/>
          <w:szCs w:val="24"/>
        </w:rPr>
      </w:pPr>
      <w:r w:rsidRPr="00E25CEA">
        <w:rPr>
          <w:sz w:val="24"/>
          <w:szCs w:val="24"/>
        </w:rPr>
        <w:t>Повторение романа «Герой нашего времени».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5" w:right="38" w:firstLine="326"/>
        <w:jc w:val="both"/>
        <w:rPr>
          <w:sz w:val="24"/>
          <w:szCs w:val="24"/>
        </w:rPr>
      </w:pPr>
      <w:r w:rsidRPr="00E25CEA">
        <w:rPr>
          <w:i/>
          <w:sz w:val="24"/>
          <w:szCs w:val="24"/>
        </w:rPr>
        <w:t>Теория литературы.</w:t>
      </w:r>
      <w:r w:rsidRPr="00E25CEA">
        <w:rPr>
          <w:sz w:val="24"/>
          <w:szCs w:val="24"/>
        </w:rPr>
        <w:t xml:space="preserve"> Углубление понятий о ро</w:t>
      </w:r>
      <w:r w:rsidRPr="00E25CEA">
        <w:rPr>
          <w:sz w:val="24"/>
          <w:szCs w:val="24"/>
        </w:rPr>
        <w:softHyphen/>
        <w:t>мантизме и реализме, об их соотношении и взаимовли</w:t>
      </w:r>
      <w:r w:rsidRPr="00E25CEA">
        <w:rPr>
          <w:sz w:val="24"/>
          <w:szCs w:val="24"/>
        </w:rPr>
        <w:softHyphen/>
        <w:t>янии.</w:t>
      </w:r>
    </w:p>
    <w:p w:rsidR="00BE5813" w:rsidRPr="008401DF" w:rsidRDefault="00BE5813" w:rsidP="00555874">
      <w:pPr>
        <w:shd w:val="clear" w:color="auto" w:fill="FFFFFF"/>
        <w:spacing w:after="0" w:line="240" w:lineRule="auto"/>
        <w:ind w:right="19"/>
        <w:jc w:val="both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Творчество Н.В.Гоголя. 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5" w:right="19" w:firstLine="336"/>
        <w:jc w:val="both"/>
        <w:rPr>
          <w:sz w:val="24"/>
          <w:szCs w:val="24"/>
        </w:rPr>
      </w:pPr>
      <w:r w:rsidRPr="00E25CEA">
        <w:rPr>
          <w:sz w:val="24"/>
          <w:szCs w:val="24"/>
        </w:rPr>
        <w:t>Николай Васильевич Гоголь. Жизнь и творчество (обзор). Романтические произведения. «Вечера на ху</w:t>
      </w:r>
      <w:r w:rsidRPr="00E25CEA">
        <w:rPr>
          <w:sz w:val="24"/>
          <w:szCs w:val="24"/>
        </w:rPr>
        <w:softHyphen/>
        <w:t>торе близ Диканьки».</w:t>
      </w:r>
    </w:p>
    <w:p w:rsidR="00BE5813" w:rsidRPr="00E25CEA" w:rsidRDefault="00BE5813" w:rsidP="008C5E06">
      <w:pPr>
        <w:shd w:val="clear" w:color="auto" w:fill="FFFFFF"/>
        <w:spacing w:after="0" w:line="240" w:lineRule="auto"/>
        <w:ind w:left="5" w:right="19" w:firstLine="336"/>
        <w:jc w:val="both"/>
        <w:rPr>
          <w:sz w:val="24"/>
          <w:szCs w:val="24"/>
        </w:rPr>
      </w:pPr>
      <w:r w:rsidRPr="00E25CEA">
        <w:rPr>
          <w:sz w:val="24"/>
          <w:szCs w:val="24"/>
        </w:rPr>
        <w:t>Рассказчик и рассказчики. Народная фантастика. «Миргород». Два начала в композиции сборника: сати</w:t>
      </w:r>
      <w:r w:rsidRPr="00E25CEA">
        <w:rPr>
          <w:sz w:val="24"/>
          <w:szCs w:val="24"/>
        </w:rPr>
        <w:softHyphen/>
        <w:t>рическое   («Повесть   о  том,   как поссорился  Иван</w:t>
      </w:r>
      <w:r w:rsidR="008C5E06">
        <w:rPr>
          <w:sz w:val="24"/>
          <w:szCs w:val="24"/>
        </w:rPr>
        <w:t xml:space="preserve"> </w:t>
      </w:r>
      <w:r w:rsidRPr="00E25CEA">
        <w:rPr>
          <w:sz w:val="24"/>
          <w:szCs w:val="24"/>
        </w:rPr>
        <w:t>Иванович с Иваном Никифоровичем») и эпико-героическое («Тарас Бульба») Противоречивое слияние положительных и отрицательных начал в других повес</w:t>
      </w:r>
      <w:r w:rsidRPr="00E25CEA">
        <w:rPr>
          <w:sz w:val="24"/>
          <w:szCs w:val="24"/>
        </w:rPr>
        <w:softHyphen/>
        <w:t>тях («Старосветские помещики» — идиллия и сатира, «</w:t>
      </w:r>
      <w:proofErr w:type="spellStart"/>
      <w:r w:rsidRPr="00E25CEA">
        <w:rPr>
          <w:sz w:val="24"/>
          <w:szCs w:val="24"/>
        </w:rPr>
        <w:t>Вий</w:t>
      </w:r>
      <w:proofErr w:type="spellEnd"/>
      <w:r w:rsidRPr="00E25CEA">
        <w:rPr>
          <w:sz w:val="24"/>
          <w:szCs w:val="24"/>
        </w:rPr>
        <w:t>» — демоническое и ангельское).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5" w:right="19" w:firstLine="336"/>
        <w:jc w:val="both"/>
        <w:rPr>
          <w:sz w:val="24"/>
          <w:szCs w:val="24"/>
        </w:rPr>
      </w:pPr>
      <w:r w:rsidRPr="00E25CEA">
        <w:rPr>
          <w:sz w:val="24"/>
          <w:szCs w:val="24"/>
        </w:rPr>
        <w:t>«Петербургские повести». «Невский проспект», «Портрет». Сочетание трагедийности и комизма, лирики и сатиры, реальности и фантастики. Петербург как ми</w:t>
      </w:r>
      <w:r w:rsidRPr="00E25CEA">
        <w:rPr>
          <w:sz w:val="24"/>
          <w:szCs w:val="24"/>
        </w:rPr>
        <w:softHyphen/>
        <w:t>фический образ бездушного и обманного города.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5" w:right="19" w:firstLine="336"/>
        <w:jc w:val="both"/>
        <w:rPr>
          <w:sz w:val="24"/>
          <w:szCs w:val="24"/>
        </w:rPr>
      </w:pPr>
      <w:r w:rsidRPr="00E25CEA">
        <w:rPr>
          <w:sz w:val="24"/>
          <w:szCs w:val="24"/>
        </w:rPr>
        <w:lastRenderedPageBreak/>
        <w:t>Повторение поэмы «Мертвые души».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5" w:right="19" w:firstLine="336"/>
        <w:jc w:val="both"/>
        <w:rPr>
          <w:sz w:val="24"/>
          <w:szCs w:val="24"/>
        </w:rPr>
      </w:pPr>
      <w:r w:rsidRPr="00E25CEA">
        <w:rPr>
          <w:i/>
          <w:sz w:val="24"/>
          <w:szCs w:val="24"/>
        </w:rPr>
        <w:t>Теория литературы</w:t>
      </w:r>
      <w:r w:rsidRPr="00E25CEA">
        <w:rPr>
          <w:sz w:val="24"/>
          <w:szCs w:val="24"/>
        </w:rPr>
        <w:t xml:space="preserve">. Художественная условность. Образ-символ (развитие понятий). </w:t>
      </w:r>
    </w:p>
    <w:p w:rsidR="00BE5813" w:rsidRPr="008401DF" w:rsidRDefault="00BE5813" w:rsidP="00555874">
      <w:pPr>
        <w:shd w:val="clear" w:color="auto" w:fill="FFFFFF"/>
        <w:spacing w:after="0" w:line="240" w:lineRule="auto"/>
        <w:ind w:right="19"/>
        <w:jc w:val="both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Русская литература второй половины 19 века. 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" w:right="19" w:firstLine="336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Россия во второй половине XIX века. Падение крепо</w:t>
      </w:r>
      <w:r w:rsidRPr="00FB63C8">
        <w:rPr>
          <w:sz w:val="24"/>
          <w:szCs w:val="24"/>
        </w:rPr>
        <w:softHyphen/>
        <w:t>стного права. Земельный вопрос. Развитие капитализма и демократизация общества. Судебные реформы. Охра</w:t>
      </w:r>
      <w:r w:rsidRPr="00FB63C8">
        <w:rPr>
          <w:sz w:val="24"/>
          <w:szCs w:val="24"/>
        </w:rPr>
        <w:softHyphen/>
        <w:t>нительные, либеральные, славянофильские, почвенни</w:t>
      </w:r>
      <w:r w:rsidRPr="00FB63C8">
        <w:rPr>
          <w:sz w:val="24"/>
          <w:szCs w:val="24"/>
        </w:rPr>
        <w:softHyphen/>
        <w:t>ческие и революционные настроения.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" w:right="19" w:firstLine="336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Ведущие журналы («Современник», «Отечественные записки»). Расцвет русского романа (Тургенев, Гончаров, Л. Толстой, Достоевский), драматургии (Островский, Сухово-Кобылин). Русская поэзия. Судьбы романтизма и ре</w:t>
      </w:r>
      <w:r w:rsidRPr="00FB63C8">
        <w:rPr>
          <w:sz w:val="24"/>
          <w:szCs w:val="24"/>
        </w:rPr>
        <w:softHyphen/>
        <w:t>ализма в поэзии. Две основные тенденции в лирике: Не</w:t>
      </w:r>
      <w:r w:rsidRPr="00FB63C8">
        <w:rPr>
          <w:sz w:val="24"/>
          <w:szCs w:val="24"/>
        </w:rPr>
        <w:softHyphen/>
        <w:t>красов, поэты его круга и Фет, Тютчев, Майков, Полонский.</w:t>
      </w:r>
    </w:p>
    <w:p w:rsidR="00BE5813" w:rsidRPr="008401DF" w:rsidRDefault="00BE5813" w:rsidP="00555874">
      <w:pPr>
        <w:spacing w:after="0" w:line="240" w:lineRule="auto"/>
        <w:jc w:val="both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Творчество Н.А.Островского. 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19" w:right="19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Александр Николаевич Островский. Жизнь и твор</w:t>
      </w:r>
      <w:r w:rsidRPr="00FB63C8">
        <w:rPr>
          <w:sz w:val="24"/>
          <w:szCs w:val="24"/>
        </w:rPr>
        <w:softHyphen/>
        <w:t>чество (обзор). Периодизация творчества. Наследник Фонвизина, Грибоедова, Гоголя. Создатель русского сце</w:t>
      </w:r>
      <w:r w:rsidRPr="00FB63C8">
        <w:rPr>
          <w:sz w:val="24"/>
          <w:szCs w:val="24"/>
        </w:rPr>
        <w:softHyphen/>
        <w:t>нического репертуара.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19" w:right="29" w:firstLine="355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Ранние произведения («Свои люди — сочтемся»). Драматургия славянофильского периода. Разрыв с жур</w:t>
      </w:r>
      <w:r w:rsidRPr="00FB63C8">
        <w:rPr>
          <w:sz w:val="24"/>
          <w:szCs w:val="24"/>
        </w:rPr>
        <w:softHyphen/>
        <w:t>налом «Москвитянин».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19" w:right="14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Драма «Гроза». Ее народные истоки. Духовное само</w:t>
      </w:r>
      <w:r w:rsidRPr="00FB63C8">
        <w:rPr>
          <w:sz w:val="24"/>
          <w:szCs w:val="24"/>
        </w:rPr>
        <w:softHyphen/>
        <w:t>сознание Катерины. Нравственно ценное и косное в патриархальном быту. Россия на переломе, чреватом трагедией, ломкой судеб, гибелью людей.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82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Своеобразие конфликта и основные стадии развития действия. Прием антитезы в пьесе. Изображение «жес</w:t>
      </w:r>
      <w:r w:rsidRPr="00FB63C8">
        <w:rPr>
          <w:sz w:val="24"/>
          <w:szCs w:val="24"/>
        </w:rPr>
        <w:softHyphen/>
        <w:t xml:space="preserve">токих нравов» «темного царства». Образ города Калинова. Трагедийный фон пьесы. Катерина в системе образов. Внутренний конфликт Катерины. </w:t>
      </w:r>
      <w:proofErr w:type="gramStart"/>
      <w:r w:rsidRPr="00FB63C8">
        <w:rPr>
          <w:sz w:val="24"/>
          <w:szCs w:val="24"/>
        </w:rPr>
        <w:t>Народно-поэтическое</w:t>
      </w:r>
      <w:proofErr w:type="gramEnd"/>
      <w:r w:rsidRPr="00FB63C8">
        <w:rPr>
          <w:sz w:val="24"/>
          <w:szCs w:val="24"/>
        </w:rPr>
        <w:t xml:space="preserve"> и религиозное в образе Катерины. Нравст</w:t>
      </w:r>
      <w:r w:rsidRPr="00FB63C8">
        <w:rPr>
          <w:sz w:val="24"/>
          <w:szCs w:val="24"/>
        </w:rPr>
        <w:softHyphen/>
        <w:t>венная проблематика пьесы: тема греха, возмездия и покаяния. Смысл названия и символика пьесы. Жанро</w:t>
      </w:r>
      <w:r w:rsidRPr="00FB63C8">
        <w:rPr>
          <w:sz w:val="24"/>
          <w:szCs w:val="24"/>
        </w:rPr>
        <w:softHyphen/>
        <w:t xml:space="preserve">вое своеобразие. Сплав драматического, лирического и </w:t>
      </w:r>
      <w:proofErr w:type="gramStart"/>
      <w:r w:rsidRPr="00FB63C8">
        <w:rPr>
          <w:sz w:val="24"/>
          <w:szCs w:val="24"/>
        </w:rPr>
        <w:t>трагического  в</w:t>
      </w:r>
      <w:proofErr w:type="gramEnd"/>
      <w:r w:rsidRPr="00FB63C8">
        <w:rPr>
          <w:sz w:val="24"/>
          <w:szCs w:val="24"/>
        </w:rPr>
        <w:t xml:space="preserve">  пьесе.   Драматургическое  мастерство Островского. А. Н. Островский в критике («Луч света в темном царстве» Н. А. Добролюбова, «После „Грозы" Островского» А. А. Григорьева) и на сцене. Малый театр как «Дом Островского».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19" w:right="29" w:firstLine="326"/>
        <w:jc w:val="both"/>
        <w:rPr>
          <w:sz w:val="24"/>
          <w:szCs w:val="24"/>
        </w:rPr>
      </w:pPr>
      <w:r w:rsidRPr="00FB63C8">
        <w:rPr>
          <w:i/>
          <w:sz w:val="24"/>
          <w:szCs w:val="24"/>
        </w:rPr>
        <w:t>Теория литературы</w:t>
      </w:r>
      <w:r w:rsidRPr="00FB63C8">
        <w:rPr>
          <w:sz w:val="24"/>
          <w:szCs w:val="24"/>
        </w:rPr>
        <w:t>. Углубление понятий о дра</w:t>
      </w:r>
      <w:r w:rsidRPr="00FB63C8">
        <w:rPr>
          <w:sz w:val="24"/>
          <w:szCs w:val="24"/>
        </w:rPr>
        <w:softHyphen/>
        <w:t>ме как роде литературы, о жанрах комедии, драмы, тра</w:t>
      </w:r>
      <w:r w:rsidRPr="00FB63C8">
        <w:rPr>
          <w:sz w:val="24"/>
          <w:szCs w:val="24"/>
        </w:rPr>
        <w:softHyphen/>
        <w:t>гедии. Драматургический конфликт (развитие понятия).</w:t>
      </w:r>
    </w:p>
    <w:p w:rsidR="00BE5813" w:rsidRPr="008401DF" w:rsidRDefault="00BE5813" w:rsidP="00555874">
      <w:pPr>
        <w:spacing w:after="0" w:line="240" w:lineRule="auto"/>
        <w:jc w:val="both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Творчество И.А.Гончарова. 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14" w:right="34" w:firstLine="336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Иван Александрович Гончаров. Жизнь и творчест</w:t>
      </w:r>
      <w:r w:rsidRPr="00FB63C8">
        <w:rPr>
          <w:sz w:val="24"/>
          <w:szCs w:val="24"/>
        </w:rPr>
        <w:softHyphen/>
        <w:t>во (обзор).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right="19" w:firstLine="346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Роман «Обломов». Социальная и нравственная про</w:t>
      </w:r>
      <w:r w:rsidRPr="00FB63C8">
        <w:rPr>
          <w:sz w:val="24"/>
          <w:szCs w:val="24"/>
        </w:rPr>
        <w:softHyphen/>
        <w:t>блематика. Хорошее и дурное в характере Обломова. Смысл его жизни и смерти. «Обломовщина» как об</w:t>
      </w:r>
      <w:r w:rsidRPr="00FB63C8">
        <w:rPr>
          <w:sz w:val="24"/>
          <w:szCs w:val="24"/>
        </w:rPr>
        <w:softHyphen/>
        <w:t>щественное явление. Герои романа и их отношение к Обломову. Авторская позиция и способы ее выражения и романе. Роман «Обломов» в зеркале критики («Что та</w:t>
      </w:r>
      <w:r w:rsidRPr="00FB63C8">
        <w:rPr>
          <w:sz w:val="24"/>
          <w:szCs w:val="24"/>
        </w:rPr>
        <w:softHyphen/>
        <w:t>кое обломовщина?» Н. А. Добролюбова, «Обломов» Д. И. Писарева, «„Обломов", роман И. А. Гончарова» А. В. Дружинина). И. А. Гончаров как литературный критик («</w:t>
      </w:r>
      <w:proofErr w:type="spellStart"/>
      <w:r w:rsidRPr="00FB63C8">
        <w:rPr>
          <w:sz w:val="24"/>
          <w:szCs w:val="24"/>
        </w:rPr>
        <w:t>Мильон</w:t>
      </w:r>
      <w:proofErr w:type="spellEnd"/>
      <w:r w:rsidRPr="00FB63C8">
        <w:rPr>
          <w:sz w:val="24"/>
          <w:szCs w:val="24"/>
        </w:rPr>
        <w:t xml:space="preserve"> терзаний»).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" w:right="34" w:firstLine="288"/>
        <w:jc w:val="both"/>
        <w:rPr>
          <w:sz w:val="24"/>
          <w:szCs w:val="24"/>
        </w:rPr>
      </w:pPr>
      <w:r w:rsidRPr="00FB63C8">
        <w:rPr>
          <w:i/>
          <w:sz w:val="24"/>
          <w:szCs w:val="24"/>
        </w:rPr>
        <w:t>Теория литературы</w:t>
      </w:r>
      <w:r w:rsidRPr="00FB63C8">
        <w:rPr>
          <w:sz w:val="24"/>
          <w:szCs w:val="24"/>
        </w:rPr>
        <w:t>. Обобщение в литературе, типичное явление в литературе. Типическое как слияние общего и индивидуального, как проявление общего через индивидуальное. Литературная критика.</w:t>
      </w:r>
    </w:p>
    <w:p w:rsidR="00BE5813" w:rsidRPr="008401DF" w:rsidRDefault="00BE5813" w:rsidP="00555874">
      <w:pPr>
        <w:spacing w:after="0" w:line="240" w:lineRule="auto"/>
        <w:jc w:val="both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Творчество И.С.Тургенева. 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106" w:right="58" w:firstLine="226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Иван Сергеевич Тургенев. Жизнь и творчество (об</w:t>
      </w:r>
      <w:r w:rsidRPr="00FB63C8">
        <w:rPr>
          <w:sz w:val="24"/>
          <w:szCs w:val="24"/>
        </w:rPr>
        <w:softHyphen/>
        <w:t>зор).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72" w:right="53" w:firstLine="259"/>
        <w:jc w:val="both"/>
        <w:rPr>
          <w:sz w:val="24"/>
          <w:szCs w:val="24"/>
        </w:rPr>
      </w:pPr>
      <w:r w:rsidRPr="00FB63C8">
        <w:rPr>
          <w:sz w:val="24"/>
          <w:szCs w:val="24"/>
        </w:rPr>
        <w:t xml:space="preserve">«Записки охотника» как этап в развитии </w:t>
      </w:r>
      <w:proofErr w:type="gramStart"/>
      <w:r w:rsidRPr="00FB63C8">
        <w:rPr>
          <w:sz w:val="24"/>
          <w:szCs w:val="24"/>
        </w:rPr>
        <w:t>русской прозы</w:t>
      </w:r>
      <w:proofErr w:type="gramEnd"/>
      <w:r w:rsidRPr="00FB63C8">
        <w:rPr>
          <w:sz w:val="24"/>
          <w:szCs w:val="24"/>
        </w:rPr>
        <w:t xml:space="preserve"> и веха в творчестве Тургенева, Романы Тургенева— художественная летопись жизни русского общества, их злободневность и поэтичность.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right="115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«Отцы и дети». Духовный конфликт (различное отношение к духовным ценностям: к любви, природе, искусству) между поколениями, отраженный в заглавии и легший в основу романа. Базаров в ситуации русского человека на рандеву. Его сторонники и противники. Тра</w:t>
      </w:r>
      <w:r w:rsidRPr="00FB63C8">
        <w:rPr>
          <w:sz w:val="24"/>
          <w:szCs w:val="24"/>
        </w:rPr>
        <w:softHyphen/>
        <w:t>гическое одиночество героя. Споры вокруг романа и ав</w:t>
      </w:r>
      <w:r w:rsidRPr="00FB63C8">
        <w:rPr>
          <w:sz w:val="24"/>
          <w:szCs w:val="24"/>
        </w:rPr>
        <w:softHyphen/>
        <w:t>торская позиция Тургенева. Произведения Тургенева последних лет («Таинственные повести», «Песнь торже</w:t>
      </w:r>
      <w:r w:rsidRPr="00FB63C8">
        <w:rPr>
          <w:sz w:val="24"/>
          <w:szCs w:val="24"/>
        </w:rPr>
        <w:softHyphen/>
        <w:t>ствующей любви», «После смерти»), цикл стихотворе</w:t>
      </w:r>
      <w:r w:rsidRPr="00FB63C8">
        <w:rPr>
          <w:sz w:val="24"/>
          <w:szCs w:val="24"/>
        </w:rPr>
        <w:softHyphen/>
        <w:t>ний в прозе {«Порог», «Сон», «Как хороши, как свежи были розы...» и др.) (обзор). Тургенев как пропагандист русской литературы на Западе. Критика о Тургеневе («Базаров» Д. Писарева, «„Отцы и дети" И. С. Тургене</w:t>
      </w:r>
      <w:r w:rsidRPr="00FB63C8">
        <w:rPr>
          <w:sz w:val="24"/>
          <w:szCs w:val="24"/>
        </w:rPr>
        <w:softHyphen/>
        <w:t>ва» Н. Страхова).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i/>
          <w:sz w:val="24"/>
          <w:szCs w:val="24"/>
        </w:rPr>
        <w:t>Теория литературы.</w:t>
      </w:r>
      <w:r w:rsidRPr="00FB63C8">
        <w:rPr>
          <w:sz w:val="24"/>
          <w:szCs w:val="24"/>
        </w:rPr>
        <w:t xml:space="preserve"> Углубление понятия о ро</w:t>
      </w:r>
      <w:r w:rsidRPr="00FB63C8">
        <w:rPr>
          <w:sz w:val="24"/>
          <w:szCs w:val="24"/>
        </w:rPr>
        <w:softHyphen/>
        <w:t>мане (частная жизнь в исторической панораме. Ге</w:t>
      </w:r>
      <w:r w:rsidRPr="00FB63C8">
        <w:rPr>
          <w:sz w:val="24"/>
          <w:szCs w:val="24"/>
        </w:rPr>
        <w:softHyphen/>
        <w:t xml:space="preserve">рой-идеолог. Социально-бытовые и общечеловеческие стороны в романе). </w:t>
      </w:r>
    </w:p>
    <w:p w:rsidR="00BE5813" w:rsidRPr="008401DF" w:rsidRDefault="00BE5813" w:rsidP="00555874">
      <w:pPr>
        <w:shd w:val="clear" w:color="auto" w:fill="FFFFFF"/>
        <w:spacing w:after="0" w:line="240" w:lineRule="auto"/>
        <w:ind w:right="101"/>
        <w:jc w:val="both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lastRenderedPageBreak/>
        <w:t xml:space="preserve">Творчество Ф.И.Тютчева, А.А.Фета, А.К.Толстого. 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Федор Иванович Тютчев. Жизнь и творчество (об</w:t>
      </w:r>
      <w:r w:rsidRPr="00FB63C8">
        <w:rPr>
          <w:sz w:val="24"/>
          <w:szCs w:val="24"/>
        </w:rPr>
        <w:softHyphen/>
        <w:t>зор). Наследник классицизма и поэт-романтик. Фи</w:t>
      </w:r>
      <w:r w:rsidRPr="00FB63C8">
        <w:rPr>
          <w:sz w:val="24"/>
          <w:szCs w:val="24"/>
        </w:rPr>
        <w:softHyphen/>
        <w:t xml:space="preserve">лософский характер </w:t>
      </w:r>
      <w:proofErr w:type="spellStart"/>
      <w:r w:rsidRPr="00FB63C8">
        <w:rPr>
          <w:sz w:val="24"/>
          <w:szCs w:val="24"/>
        </w:rPr>
        <w:t>тютчевского</w:t>
      </w:r>
      <w:proofErr w:type="spellEnd"/>
      <w:r w:rsidRPr="00FB63C8">
        <w:rPr>
          <w:sz w:val="24"/>
          <w:szCs w:val="24"/>
        </w:rPr>
        <w:t xml:space="preserve"> романтизма. Единст</w:t>
      </w:r>
      <w:r w:rsidRPr="00FB63C8">
        <w:rPr>
          <w:sz w:val="24"/>
          <w:szCs w:val="24"/>
        </w:rPr>
        <w:softHyphen/>
        <w:t>во мира, обеспеченное единством противоположностей (внутреннего и внешнего, прошлого и настоящего, сна и бодрствования, непостижимого и рационального). Иде</w:t>
      </w:r>
      <w:r w:rsidRPr="00FB63C8">
        <w:rPr>
          <w:sz w:val="24"/>
          <w:szCs w:val="24"/>
        </w:rPr>
        <w:softHyphen/>
        <w:t>ал Тютчева — слияние человека с Природой и Исто</w:t>
      </w:r>
      <w:r w:rsidRPr="00FB63C8">
        <w:rPr>
          <w:sz w:val="24"/>
          <w:szCs w:val="24"/>
        </w:rPr>
        <w:softHyphen/>
        <w:t>рией, с «</w:t>
      </w:r>
      <w:proofErr w:type="spellStart"/>
      <w:r w:rsidRPr="00FB63C8">
        <w:rPr>
          <w:sz w:val="24"/>
          <w:szCs w:val="24"/>
        </w:rPr>
        <w:t>божеско</w:t>
      </w:r>
      <w:proofErr w:type="spellEnd"/>
      <w:r w:rsidRPr="00FB63C8">
        <w:rPr>
          <w:sz w:val="24"/>
          <w:szCs w:val="24"/>
        </w:rPr>
        <w:t>-всемирной жизнью» и его неосущест</w:t>
      </w:r>
      <w:r w:rsidRPr="00FB63C8">
        <w:rPr>
          <w:sz w:val="24"/>
          <w:szCs w:val="24"/>
        </w:rPr>
        <w:softHyphen/>
        <w:t>вимость. Сочетание разномасштабных образов природы (космический охват с конкретно-реалистической дета</w:t>
      </w:r>
      <w:r w:rsidRPr="00FB63C8">
        <w:rPr>
          <w:sz w:val="24"/>
          <w:szCs w:val="24"/>
        </w:rPr>
        <w:softHyphen/>
        <w:t>лизацией). Любовь как стихийная сила и «поединок ро</w:t>
      </w:r>
      <w:r w:rsidRPr="00FB63C8">
        <w:rPr>
          <w:sz w:val="24"/>
          <w:szCs w:val="24"/>
        </w:rPr>
        <w:softHyphen/>
        <w:t>ковой». Основной жанр — лирический фрагмент («оско</w:t>
      </w:r>
      <w:r w:rsidRPr="00FB63C8">
        <w:rPr>
          <w:sz w:val="24"/>
          <w:szCs w:val="24"/>
        </w:rPr>
        <w:softHyphen/>
        <w:t>лок» классицистических монументальных и масштабных жанров — героической или философской поэмы, торже</w:t>
      </w:r>
      <w:r w:rsidRPr="00FB63C8">
        <w:rPr>
          <w:sz w:val="24"/>
          <w:szCs w:val="24"/>
        </w:rPr>
        <w:softHyphen/>
        <w:t xml:space="preserve">ственной или философской оды, вмещающий образы старых лирических или эпических жанровых форм). </w:t>
      </w:r>
      <w:proofErr w:type="spellStart"/>
      <w:r w:rsidRPr="00FB63C8">
        <w:rPr>
          <w:sz w:val="24"/>
          <w:szCs w:val="24"/>
        </w:rPr>
        <w:t>Мифологизмы</w:t>
      </w:r>
      <w:proofErr w:type="spellEnd"/>
      <w:r w:rsidRPr="00FB63C8">
        <w:rPr>
          <w:sz w:val="24"/>
          <w:szCs w:val="24"/>
        </w:rPr>
        <w:t>, архаизмы как признаки монументального стиля грандиозных творений. Стихотворения: «</w:t>
      </w:r>
      <w:proofErr w:type="spellStart"/>
      <w:r w:rsidRPr="00FB63C8">
        <w:rPr>
          <w:sz w:val="24"/>
          <w:szCs w:val="24"/>
        </w:rPr>
        <w:t>Silentiит</w:t>
      </w:r>
      <w:proofErr w:type="spellEnd"/>
      <w:r w:rsidRPr="00FB63C8">
        <w:rPr>
          <w:sz w:val="24"/>
          <w:szCs w:val="24"/>
        </w:rPr>
        <w:t>!», «Не то, что мните вы, природа...», «Еще земли печален вид...», «Как хорошо ты, о море ночное...», «Я встретил вас, и все былое...», «Эти бедные се</w:t>
      </w:r>
      <w:r w:rsidRPr="00FB63C8">
        <w:rPr>
          <w:sz w:val="24"/>
          <w:szCs w:val="24"/>
        </w:rPr>
        <w:softHyphen/>
        <w:t>ленья...», «Нам не дано предугадать...», «Приро</w:t>
      </w:r>
      <w:r w:rsidRPr="00FB63C8">
        <w:rPr>
          <w:sz w:val="24"/>
          <w:szCs w:val="24"/>
        </w:rPr>
        <w:softHyphen/>
        <w:t xml:space="preserve">да — сфинкс...», «Умом Россию не понять», «О, как убийственно мы любим...», «Полдень», «Цицерон», «Осенний вечер», «Тени сизые смесились...», «День и ночь», «Слезы людские...», «Последняя любовь». 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Теория литературы. Углубление понятия о ли</w:t>
      </w:r>
      <w:r w:rsidRPr="00FB63C8">
        <w:rPr>
          <w:sz w:val="24"/>
          <w:szCs w:val="24"/>
        </w:rPr>
        <w:softHyphen/>
        <w:t>рике. Судьба жанров оды и элегии в русской поэзии.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Афанасий Афанасьевич Фет. Жизнь и творчество. Двойственность личности и судьбы Фета-поэта и Фета-практичного помещика. Жизнеутверждающее нача</w:t>
      </w:r>
      <w:r w:rsidRPr="00FB63C8">
        <w:rPr>
          <w:sz w:val="24"/>
          <w:szCs w:val="24"/>
        </w:rPr>
        <w:softHyphen/>
        <w:t>ло в лирике природы. Фет как мастер реалистического пейзажа. Красота обыденно-реалистической детали и умение передать «мимолетное», «неуловимое». Утончен</w:t>
      </w:r>
      <w:r w:rsidRPr="00FB63C8">
        <w:rPr>
          <w:sz w:val="24"/>
          <w:szCs w:val="24"/>
        </w:rPr>
        <w:softHyphen/>
        <w:t>но-чувственный психологизм любовной лирики. Отказ от социальной лирики. Романтические «</w:t>
      </w:r>
      <w:proofErr w:type="spellStart"/>
      <w:r w:rsidRPr="00FB63C8">
        <w:rPr>
          <w:sz w:val="24"/>
          <w:szCs w:val="24"/>
        </w:rPr>
        <w:t>поэтизмы</w:t>
      </w:r>
      <w:proofErr w:type="spellEnd"/>
      <w:r w:rsidRPr="00FB63C8">
        <w:rPr>
          <w:sz w:val="24"/>
          <w:szCs w:val="24"/>
        </w:rPr>
        <w:t>» и мета</w:t>
      </w:r>
      <w:r w:rsidRPr="00FB63C8">
        <w:rPr>
          <w:sz w:val="24"/>
          <w:szCs w:val="24"/>
        </w:rPr>
        <w:softHyphen/>
        <w:t>форический язык. Гармония и музыкальность поэтической речи и способы их достижения. Тема смерти и мотив тра</w:t>
      </w:r>
      <w:r w:rsidRPr="00FB63C8">
        <w:rPr>
          <w:sz w:val="24"/>
          <w:szCs w:val="24"/>
        </w:rPr>
        <w:softHyphen/>
        <w:t>гизма человеческого бытия в поздней лирике Фета.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Стихотворения: «Даль», «Шепот, робкое дыханье...», «Еще весны душистой нега...», «Летний вечер тих и ясен...», «Я пришел к тебе с приветом...», «Заря про</w:t>
      </w:r>
      <w:r w:rsidRPr="00FB63C8">
        <w:rPr>
          <w:sz w:val="24"/>
          <w:szCs w:val="24"/>
        </w:rPr>
        <w:softHyphen/>
        <w:t xml:space="preserve">щается с землею...», «Это утро, радость эта...», «Певице», «Сияла ночь. Луной был полон сад...», «Кот поет, глаза </w:t>
      </w:r>
      <w:proofErr w:type="spellStart"/>
      <w:r w:rsidRPr="00FB63C8">
        <w:rPr>
          <w:sz w:val="24"/>
          <w:szCs w:val="24"/>
        </w:rPr>
        <w:t>прищуря</w:t>
      </w:r>
      <w:proofErr w:type="spellEnd"/>
      <w:r w:rsidRPr="00FB63C8">
        <w:rPr>
          <w:sz w:val="24"/>
          <w:szCs w:val="24"/>
        </w:rPr>
        <w:t>...», «Облаком волнис</w:t>
      </w:r>
      <w:r w:rsidRPr="00FB63C8">
        <w:rPr>
          <w:sz w:val="24"/>
          <w:szCs w:val="24"/>
        </w:rPr>
        <w:softHyphen/>
        <w:t>тым...», «Сосны», «Еще одно забывчивое слово...», «Как беден наш язык!..», «Одним толчком согнать ла</w:t>
      </w:r>
      <w:r w:rsidRPr="00FB63C8">
        <w:rPr>
          <w:sz w:val="24"/>
          <w:szCs w:val="24"/>
        </w:rPr>
        <w:softHyphen/>
        <w:t>дью живую...», «На качелях».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Теория литературы. Углубление понятия о ли</w:t>
      </w:r>
      <w:r w:rsidRPr="00FB63C8">
        <w:rPr>
          <w:sz w:val="24"/>
          <w:szCs w:val="24"/>
        </w:rPr>
        <w:softHyphen/>
        <w:t>рике. Композиция лирического стихотворения. Импрес</w:t>
      </w:r>
      <w:r w:rsidRPr="00FB63C8">
        <w:rPr>
          <w:sz w:val="24"/>
          <w:szCs w:val="24"/>
        </w:rPr>
        <w:softHyphen/>
        <w:t>сионизм в поэзии (начальные представления).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Алексей Константинович Толстой. Жизнь и твор</w:t>
      </w:r>
      <w:r w:rsidRPr="00FB63C8">
        <w:rPr>
          <w:sz w:val="24"/>
          <w:szCs w:val="24"/>
        </w:rPr>
        <w:softHyphen/>
        <w:t>чество. Своеобразие художественного мира Толстого. Основные темы, мотивы и образы поэзии.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Взгляд на русскую историю в произведениях писате-1я. Влияние фольклора и романтической традиции.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Стихотворения: «Слеза дрожит в твоем ревнивом взоре...», «Против течения», «Государь ты наш ба</w:t>
      </w:r>
      <w:r w:rsidRPr="00FB63C8">
        <w:rPr>
          <w:sz w:val="24"/>
          <w:szCs w:val="24"/>
        </w:rPr>
        <w:softHyphen/>
        <w:t>тюшка...», «Двух станов не боец, а только гость слу</w:t>
      </w:r>
      <w:r w:rsidRPr="00FB63C8">
        <w:rPr>
          <w:sz w:val="24"/>
          <w:szCs w:val="24"/>
        </w:rPr>
        <w:softHyphen/>
        <w:t>чайный...».</w:t>
      </w:r>
    </w:p>
    <w:p w:rsidR="00BE5813" w:rsidRPr="008401DF" w:rsidRDefault="00BE5813" w:rsidP="00555874">
      <w:pPr>
        <w:shd w:val="clear" w:color="auto" w:fill="FFFFFF"/>
        <w:spacing w:after="0" w:line="240" w:lineRule="auto"/>
        <w:ind w:right="101"/>
        <w:jc w:val="both"/>
        <w:rPr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Творчество Н.А.Некрасова. 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Николай Алексеевич Некрасов. Жизнь и творчество (обзор). Некрасов-журналист. Противоположность лите</w:t>
      </w:r>
      <w:r w:rsidRPr="00FB63C8">
        <w:rPr>
          <w:sz w:val="24"/>
          <w:szCs w:val="24"/>
        </w:rPr>
        <w:softHyphen/>
        <w:t xml:space="preserve">ратурно-художественных взглядов Некрасова и Фета. Разрыв с романтиками и переход на позиции реализма. </w:t>
      </w:r>
      <w:proofErr w:type="spellStart"/>
      <w:r w:rsidRPr="00FB63C8">
        <w:rPr>
          <w:sz w:val="24"/>
          <w:szCs w:val="24"/>
        </w:rPr>
        <w:t>Прозаизация</w:t>
      </w:r>
      <w:proofErr w:type="spellEnd"/>
      <w:r w:rsidRPr="00FB63C8">
        <w:rPr>
          <w:sz w:val="24"/>
          <w:szCs w:val="24"/>
        </w:rPr>
        <w:t xml:space="preserve"> лирики, усиление роли сюжетного начала. Социальная трагедия народа в городе и в деревне. На</w:t>
      </w:r>
      <w:r w:rsidRPr="00FB63C8">
        <w:rPr>
          <w:sz w:val="24"/>
          <w:szCs w:val="24"/>
        </w:rPr>
        <w:softHyphen/>
        <w:t>стоящее и будущее народа как предмет лирических пере</w:t>
      </w:r>
      <w:r w:rsidRPr="00FB63C8">
        <w:rPr>
          <w:sz w:val="24"/>
          <w:szCs w:val="24"/>
        </w:rPr>
        <w:softHyphen/>
        <w:t>живаний страдающего поэта. Интонация плача, рыданий, стона как способ исповедального выражения лирических переживаний. Сатира Некрасова. Героическое и жертвен</w:t>
      </w:r>
      <w:r w:rsidRPr="00FB63C8">
        <w:rPr>
          <w:sz w:val="24"/>
          <w:szCs w:val="24"/>
        </w:rPr>
        <w:softHyphen/>
        <w:t>ное в образе разночинца-народолюбца. Психологизм и бытовая конкретизация любовной лирики. Поэмы Некра</w:t>
      </w:r>
      <w:r w:rsidRPr="00FB63C8">
        <w:rPr>
          <w:sz w:val="24"/>
          <w:szCs w:val="24"/>
        </w:rPr>
        <w:softHyphen/>
        <w:t>сова, их содержание, поэтический язык. Замысел поэмы «Кому на Руси жить хорошо». Дореформенная и поре</w:t>
      </w:r>
      <w:r w:rsidRPr="00FB63C8">
        <w:rPr>
          <w:sz w:val="24"/>
          <w:szCs w:val="24"/>
        </w:rPr>
        <w:softHyphen/>
        <w:t>форменная Россия в поэме, широта тематики и стилисти</w:t>
      </w:r>
      <w:r w:rsidRPr="00FB63C8">
        <w:rPr>
          <w:sz w:val="24"/>
          <w:szCs w:val="24"/>
        </w:rPr>
        <w:softHyphen/>
        <w:t>ческое многообразие. Образы крестьян и «народных за</w:t>
      </w:r>
      <w:r w:rsidRPr="00FB63C8">
        <w:rPr>
          <w:sz w:val="24"/>
          <w:szCs w:val="24"/>
        </w:rPr>
        <w:softHyphen/>
        <w:t>ступников». Тема социального и духовного рабства, тема народного бунта. Религиозные мотивы и их социальная огласовка. Фольклорное начало в поэме. Особенности поэтического языка.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sz w:val="24"/>
          <w:szCs w:val="24"/>
        </w:rPr>
        <w:t>Стихотворения: «Рыцарь на час», «В дороге», «Над</w:t>
      </w:r>
      <w:r w:rsidRPr="00FB63C8">
        <w:rPr>
          <w:sz w:val="24"/>
          <w:szCs w:val="24"/>
        </w:rPr>
        <w:softHyphen/>
        <w:t>рывается сердце от муки...», «Душно! Без счастья и воли...», «Поэт и Гражданин», «Элегия», «Умру я ско</w:t>
      </w:r>
      <w:r w:rsidRPr="00FB63C8">
        <w:rPr>
          <w:sz w:val="24"/>
          <w:szCs w:val="24"/>
        </w:rPr>
        <w:softHyphen/>
        <w:t>ро...», «Музе», «Мы с тобой бестолковые люди...», «О Муза! Я у двери гроба...», «Я не люблю иро</w:t>
      </w:r>
      <w:r w:rsidRPr="00FB63C8">
        <w:rPr>
          <w:sz w:val="24"/>
          <w:szCs w:val="24"/>
        </w:rPr>
        <w:softHyphen/>
        <w:t xml:space="preserve">нии твоей...», «Блажен </w:t>
      </w:r>
      <w:r w:rsidRPr="00FB63C8">
        <w:rPr>
          <w:sz w:val="24"/>
          <w:szCs w:val="24"/>
        </w:rPr>
        <w:lastRenderedPageBreak/>
        <w:t>незлобивый поэт...», «Внимая ужасам войны...», «Современная ода», «Тройка», «Еду ли ночью по улице темной...», «Праздник жизни — молодости годы...», «Забытая деревня», «Под жесто</w:t>
      </w:r>
      <w:r w:rsidRPr="00FB63C8">
        <w:rPr>
          <w:sz w:val="24"/>
          <w:szCs w:val="24"/>
        </w:rPr>
        <w:softHyphen/>
        <w:t>кой рукой человека...», «Сеятелям».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3" w:right="101" w:firstLine="331"/>
        <w:jc w:val="both"/>
        <w:rPr>
          <w:sz w:val="24"/>
          <w:szCs w:val="24"/>
        </w:rPr>
      </w:pPr>
      <w:r w:rsidRPr="00FB63C8">
        <w:rPr>
          <w:i/>
          <w:sz w:val="24"/>
          <w:szCs w:val="24"/>
        </w:rPr>
        <w:t>Теория литературы.</w:t>
      </w:r>
      <w:r w:rsidRPr="00FB63C8">
        <w:rPr>
          <w:sz w:val="24"/>
          <w:szCs w:val="24"/>
        </w:rPr>
        <w:t xml:space="preserve"> Понятие о народности ис</w:t>
      </w:r>
      <w:r w:rsidRPr="00FB63C8">
        <w:rPr>
          <w:sz w:val="24"/>
          <w:szCs w:val="24"/>
        </w:rPr>
        <w:softHyphen/>
        <w:t xml:space="preserve">кусства. </w:t>
      </w:r>
      <w:proofErr w:type="spellStart"/>
      <w:r w:rsidRPr="00FB63C8">
        <w:rPr>
          <w:sz w:val="24"/>
          <w:szCs w:val="24"/>
        </w:rPr>
        <w:t>Фольклоризм</w:t>
      </w:r>
      <w:proofErr w:type="spellEnd"/>
      <w:r w:rsidRPr="00FB63C8">
        <w:rPr>
          <w:sz w:val="24"/>
          <w:szCs w:val="24"/>
        </w:rPr>
        <w:t xml:space="preserve"> художественной литературы (раз</w:t>
      </w:r>
      <w:r w:rsidRPr="00FB63C8">
        <w:rPr>
          <w:sz w:val="24"/>
          <w:szCs w:val="24"/>
        </w:rPr>
        <w:softHyphen/>
        <w:t>витие понятия). Стиль как выражение художественной мысли писателя.</w:t>
      </w:r>
    </w:p>
    <w:p w:rsidR="00BE5813" w:rsidRPr="008401DF" w:rsidRDefault="00BE5813" w:rsidP="00555874">
      <w:pPr>
        <w:shd w:val="clear" w:color="auto" w:fill="FFFFFF"/>
        <w:spacing w:after="0" w:line="240" w:lineRule="auto"/>
        <w:ind w:right="101"/>
        <w:jc w:val="both"/>
        <w:rPr>
          <w:rFonts w:ascii="Times New Roman" w:hAnsi="Times New Roman"/>
          <w:b/>
          <w:sz w:val="24"/>
          <w:szCs w:val="24"/>
        </w:rPr>
      </w:pPr>
      <w:r w:rsidRPr="008401DF">
        <w:rPr>
          <w:b/>
          <w:sz w:val="24"/>
          <w:szCs w:val="24"/>
        </w:rPr>
        <w:t xml:space="preserve">Творчество Н.Г.Чернышевского. 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19" w:right="24" w:firstLine="331"/>
        <w:jc w:val="both"/>
        <w:rPr>
          <w:rFonts w:ascii="Times New Roman" w:hAnsi="Times New Roman"/>
          <w:sz w:val="24"/>
          <w:szCs w:val="24"/>
        </w:rPr>
      </w:pPr>
      <w:r w:rsidRPr="00E25CEA">
        <w:rPr>
          <w:rFonts w:ascii="Times New Roman" w:hAnsi="Times New Roman"/>
          <w:sz w:val="24"/>
          <w:szCs w:val="24"/>
        </w:rPr>
        <w:t>Николай Гаврилович Чернышевский. Жизнь и творчество (обзор). Чернышевский – ведущий сотрудник журнала «Современник». Политический и социально-утопический роман «Что делать?»</w:t>
      </w:r>
    </w:p>
    <w:p w:rsidR="00BE5813" w:rsidRPr="008401DF" w:rsidRDefault="00BE5813" w:rsidP="005558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01DF">
        <w:rPr>
          <w:rFonts w:ascii="Times New Roman" w:hAnsi="Times New Roman"/>
          <w:b/>
          <w:sz w:val="24"/>
          <w:szCs w:val="24"/>
        </w:rPr>
        <w:t xml:space="preserve">Творчество Н.С.Лескова. 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43" w:firstLine="341"/>
        <w:jc w:val="both"/>
        <w:rPr>
          <w:rFonts w:ascii="Times New Roman" w:hAnsi="Times New Roman"/>
          <w:sz w:val="24"/>
          <w:szCs w:val="24"/>
        </w:rPr>
      </w:pPr>
      <w:r w:rsidRPr="00FB63C8">
        <w:rPr>
          <w:rFonts w:ascii="Times New Roman" w:hAnsi="Times New Roman"/>
          <w:sz w:val="24"/>
          <w:szCs w:val="24"/>
        </w:rPr>
        <w:t>Николай Семенович Лесков. Жизнь и творчество (обзор).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38" w:firstLine="350"/>
        <w:jc w:val="both"/>
        <w:rPr>
          <w:rFonts w:ascii="Times New Roman" w:hAnsi="Times New Roman"/>
          <w:sz w:val="24"/>
          <w:szCs w:val="24"/>
        </w:rPr>
      </w:pPr>
      <w:r w:rsidRPr="00FB63C8">
        <w:rPr>
          <w:rFonts w:ascii="Times New Roman" w:hAnsi="Times New Roman"/>
          <w:sz w:val="24"/>
          <w:szCs w:val="24"/>
        </w:rPr>
        <w:t>Бытовые повести и жанр «русской новеллы». Антини</w:t>
      </w:r>
      <w:r w:rsidRPr="00FB63C8">
        <w:rPr>
          <w:rFonts w:ascii="Times New Roman" w:hAnsi="Times New Roman"/>
          <w:sz w:val="24"/>
          <w:szCs w:val="24"/>
        </w:rPr>
        <w:softHyphen/>
        <w:t>гилистические романы. Правдоискатели и народные праведники.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10" w:right="62"/>
        <w:jc w:val="both"/>
        <w:rPr>
          <w:rFonts w:ascii="Times New Roman" w:hAnsi="Times New Roman"/>
          <w:sz w:val="24"/>
          <w:szCs w:val="24"/>
        </w:rPr>
      </w:pPr>
      <w:r w:rsidRPr="00FB63C8">
        <w:rPr>
          <w:rFonts w:ascii="Times New Roman" w:hAnsi="Times New Roman"/>
          <w:sz w:val="24"/>
          <w:szCs w:val="24"/>
        </w:rPr>
        <w:t xml:space="preserve">Повесть «Очарованный странник» и ее герой Иван </w:t>
      </w:r>
      <w:proofErr w:type="spellStart"/>
      <w:r w:rsidRPr="00FB63C8">
        <w:rPr>
          <w:rFonts w:ascii="Times New Roman" w:hAnsi="Times New Roman"/>
          <w:sz w:val="24"/>
          <w:szCs w:val="24"/>
        </w:rPr>
        <w:t>Флягин</w:t>
      </w:r>
      <w:proofErr w:type="spellEnd"/>
      <w:r w:rsidRPr="00FB63C8">
        <w:rPr>
          <w:rFonts w:ascii="Times New Roman" w:hAnsi="Times New Roman"/>
          <w:sz w:val="24"/>
          <w:szCs w:val="24"/>
        </w:rPr>
        <w:t>. Фольклорное начало в повести. Талант и творческий дух человека из народа («Человек на часах», «Запечатленный ангел», «Левша»).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right="38" w:firstLine="341"/>
        <w:jc w:val="both"/>
        <w:rPr>
          <w:rFonts w:ascii="Times New Roman" w:hAnsi="Times New Roman"/>
          <w:sz w:val="24"/>
          <w:szCs w:val="24"/>
        </w:rPr>
      </w:pPr>
      <w:r w:rsidRPr="00FB63C8">
        <w:rPr>
          <w:rFonts w:ascii="Times New Roman" w:hAnsi="Times New Roman"/>
          <w:sz w:val="24"/>
          <w:szCs w:val="24"/>
        </w:rPr>
        <w:t>«Тупейный художник». Самобытные характеры и необычные судьбы, исключительность обстоятельств, любовь к жизни и людям, нравственная стойкость — основные мотивы повествования Лескова о русском че</w:t>
      </w:r>
      <w:r w:rsidRPr="00FB63C8">
        <w:rPr>
          <w:rFonts w:ascii="Times New Roman" w:hAnsi="Times New Roman"/>
          <w:sz w:val="24"/>
          <w:szCs w:val="24"/>
        </w:rPr>
        <w:softHyphen/>
        <w:t>ловеке.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right="38" w:firstLine="341"/>
        <w:jc w:val="both"/>
        <w:rPr>
          <w:rFonts w:ascii="Times New Roman" w:hAnsi="Times New Roman"/>
          <w:sz w:val="24"/>
          <w:szCs w:val="24"/>
        </w:rPr>
      </w:pPr>
      <w:r w:rsidRPr="00FB63C8">
        <w:rPr>
          <w:rFonts w:ascii="Times New Roman" w:hAnsi="Times New Roman"/>
          <w:sz w:val="24"/>
          <w:szCs w:val="24"/>
        </w:rPr>
        <w:t xml:space="preserve">«Леди Макбет </w:t>
      </w:r>
      <w:proofErr w:type="spellStart"/>
      <w:r w:rsidRPr="00FB63C8">
        <w:rPr>
          <w:rFonts w:ascii="Times New Roman" w:hAnsi="Times New Roman"/>
          <w:sz w:val="24"/>
          <w:szCs w:val="24"/>
        </w:rPr>
        <w:t>Мценского</w:t>
      </w:r>
      <w:proofErr w:type="spellEnd"/>
      <w:r w:rsidRPr="00FB63C8">
        <w:rPr>
          <w:rFonts w:ascii="Times New Roman" w:hAnsi="Times New Roman"/>
          <w:sz w:val="24"/>
          <w:szCs w:val="24"/>
        </w:rPr>
        <w:t xml:space="preserve"> уезда» - история бунта русской души против мертвящей обстановки купеческой среды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19" w:right="53" w:firstLine="326"/>
        <w:jc w:val="both"/>
        <w:rPr>
          <w:rFonts w:ascii="Times New Roman" w:hAnsi="Times New Roman"/>
          <w:sz w:val="24"/>
          <w:szCs w:val="24"/>
        </w:rPr>
      </w:pPr>
      <w:r w:rsidRPr="00FB63C8">
        <w:rPr>
          <w:rFonts w:ascii="Times New Roman" w:hAnsi="Times New Roman"/>
          <w:i/>
          <w:sz w:val="24"/>
          <w:szCs w:val="24"/>
        </w:rPr>
        <w:t>Теория литературы</w:t>
      </w:r>
      <w:r w:rsidRPr="00FB63C8">
        <w:rPr>
          <w:rFonts w:ascii="Times New Roman" w:hAnsi="Times New Roman"/>
          <w:sz w:val="24"/>
          <w:szCs w:val="24"/>
        </w:rPr>
        <w:t>. Формы повествования. Проблема «сказа». Понятие о стилизации.</w:t>
      </w:r>
    </w:p>
    <w:p w:rsidR="00BE5813" w:rsidRPr="008401DF" w:rsidRDefault="00BE5813" w:rsidP="00555874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</w:rPr>
      </w:pPr>
      <w:r w:rsidRPr="008401DF">
        <w:rPr>
          <w:rFonts w:ascii="Times New Roman" w:hAnsi="Times New Roman"/>
          <w:b/>
          <w:sz w:val="24"/>
          <w:szCs w:val="24"/>
        </w:rPr>
        <w:t xml:space="preserve">Творчество </w:t>
      </w:r>
      <w:proofErr w:type="spellStart"/>
      <w:r w:rsidRPr="008401DF">
        <w:rPr>
          <w:rFonts w:ascii="Times New Roman" w:hAnsi="Times New Roman"/>
          <w:b/>
          <w:sz w:val="24"/>
          <w:szCs w:val="24"/>
        </w:rPr>
        <w:t>М.Е.Салтыкова</w:t>
      </w:r>
      <w:proofErr w:type="spellEnd"/>
      <w:r w:rsidRPr="008401DF">
        <w:rPr>
          <w:rFonts w:ascii="Times New Roman" w:hAnsi="Times New Roman"/>
          <w:b/>
          <w:sz w:val="24"/>
          <w:szCs w:val="24"/>
        </w:rPr>
        <w:t xml:space="preserve">-Щедрина. 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43" w:right="168" w:firstLine="350"/>
        <w:jc w:val="both"/>
        <w:rPr>
          <w:rFonts w:ascii="Times New Roman" w:hAnsi="Times New Roman"/>
          <w:sz w:val="24"/>
          <w:szCs w:val="24"/>
        </w:rPr>
      </w:pPr>
      <w:r w:rsidRPr="00FB63C8">
        <w:rPr>
          <w:rFonts w:ascii="Times New Roman" w:hAnsi="Times New Roman"/>
          <w:sz w:val="24"/>
          <w:szCs w:val="24"/>
        </w:rPr>
        <w:t xml:space="preserve">Михаил </w:t>
      </w:r>
      <w:proofErr w:type="spellStart"/>
      <w:r w:rsidRPr="00FB63C8">
        <w:rPr>
          <w:rFonts w:ascii="Times New Roman" w:hAnsi="Times New Roman"/>
          <w:sz w:val="24"/>
          <w:szCs w:val="24"/>
        </w:rPr>
        <w:t>Евграфович</w:t>
      </w:r>
      <w:proofErr w:type="spellEnd"/>
      <w:r w:rsidRPr="00FB63C8">
        <w:rPr>
          <w:rFonts w:ascii="Times New Roman" w:hAnsi="Times New Roman"/>
          <w:sz w:val="24"/>
          <w:szCs w:val="24"/>
        </w:rPr>
        <w:t xml:space="preserve"> Салтыков-Щедрин. Жизнь и творчество (обзор).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62" w:right="134" w:firstLine="336"/>
        <w:jc w:val="both"/>
        <w:rPr>
          <w:rFonts w:ascii="Times New Roman" w:hAnsi="Times New Roman"/>
          <w:sz w:val="24"/>
          <w:szCs w:val="24"/>
        </w:rPr>
      </w:pPr>
      <w:r w:rsidRPr="00FB63C8">
        <w:rPr>
          <w:rFonts w:ascii="Times New Roman" w:hAnsi="Times New Roman"/>
          <w:sz w:val="24"/>
          <w:szCs w:val="24"/>
        </w:rPr>
        <w:t>«История одного города» — ключевое художест</w:t>
      </w:r>
      <w:r w:rsidRPr="00FB63C8">
        <w:rPr>
          <w:rFonts w:ascii="Times New Roman" w:hAnsi="Times New Roman"/>
          <w:sz w:val="24"/>
          <w:szCs w:val="24"/>
        </w:rPr>
        <w:softHyphen/>
        <w:t>венное произведение писателя. Сатирико-гротесковая хроника, изображающая смену градоначальников как намек на смену царей в русской истории. Терпение на</w:t>
      </w:r>
      <w:r w:rsidRPr="00FB63C8">
        <w:rPr>
          <w:rFonts w:ascii="Times New Roman" w:hAnsi="Times New Roman"/>
          <w:sz w:val="24"/>
          <w:szCs w:val="24"/>
        </w:rPr>
        <w:softHyphen/>
        <w:t>рода как национальная отрицательная черта. Сказки. Сатирическое негодование против произвола властей и желчная насмешка над покорностью народа.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106" w:right="120" w:firstLine="326"/>
        <w:jc w:val="both"/>
        <w:rPr>
          <w:rFonts w:ascii="Times New Roman" w:hAnsi="Times New Roman"/>
          <w:sz w:val="24"/>
          <w:szCs w:val="24"/>
        </w:rPr>
      </w:pPr>
      <w:r w:rsidRPr="00FB63C8">
        <w:rPr>
          <w:rFonts w:ascii="Times New Roman" w:hAnsi="Times New Roman"/>
          <w:i/>
          <w:sz w:val="24"/>
          <w:szCs w:val="24"/>
        </w:rPr>
        <w:t>Теория литературы</w:t>
      </w:r>
      <w:r w:rsidRPr="00FB63C8">
        <w:rPr>
          <w:rFonts w:ascii="Times New Roman" w:hAnsi="Times New Roman"/>
          <w:sz w:val="24"/>
          <w:szCs w:val="24"/>
        </w:rPr>
        <w:t>. Фантастика, гротеск и эзо</w:t>
      </w:r>
      <w:r w:rsidRPr="00FB63C8">
        <w:rPr>
          <w:rFonts w:ascii="Times New Roman" w:hAnsi="Times New Roman"/>
          <w:sz w:val="24"/>
          <w:szCs w:val="24"/>
        </w:rPr>
        <w:softHyphen/>
        <w:t>пов язык (развитие понятий). Сатира как выражение об</w:t>
      </w:r>
      <w:r w:rsidRPr="00FB63C8">
        <w:rPr>
          <w:rFonts w:ascii="Times New Roman" w:hAnsi="Times New Roman"/>
          <w:sz w:val="24"/>
          <w:szCs w:val="24"/>
        </w:rPr>
        <w:softHyphen/>
        <w:t>щественной позиции писателя. Жанр памфлета (началь</w:t>
      </w:r>
      <w:r w:rsidRPr="00FB63C8">
        <w:rPr>
          <w:rFonts w:ascii="Times New Roman" w:hAnsi="Times New Roman"/>
          <w:sz w:val="24"/>
          <w:szCs w:val="24"/>
        </w:rPr>
        <w:softHyphen/>
        <w:t>ные представления).</w:t>
      </w:r>
    </w:p>
    <w:p w:rsidR="00BE5813" w:rsidRPr="008401DF" w:rsidRDefault="00BE5813" w:rsidP="005558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01DF">
        <w:rPr>
          <w:rFonts w:ascii="Times New Roman" w:hAnsi="Times New Roman"/>
          <w:b/>
          <w:sz w:val="24"/>
          <w:szCs w:val="24"/>
        </w:rPr>
        <w:t xml:space="preserve">Творчество Ф.М.Достоевского. 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130" w:right="101" w:firstLine="331"/>
        <w:jc w:val="both"/>
        <w:rPr>
          <w:rFonts w:ascii="Times New Roman" w:hAnsi="Times New Roman"/>
          <w:sz w:val="24"/>
          <w:szCs w:val="24"/>
        </w:rPr>
      </w:pPr>
      <w:r w:rsidRPr="00E25CEA">
        <w:rPr>
          <w:rFonts w:ascii="Times New Roman" w:hAnsi="Times New Roman"/>
          <w:bCs/>
          <w:color w:val="000000"/>
          <w:spacing w:val="1"/>
          <w:sz w:val="24"/>
          <w:szCs w:val="24"/>
        </w:rPr>
        <w:t>Федор Михайлович Достоевский</w:t>
      </w:r>
      <w:r w:rsidRPr="00E25CE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. </w:t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t>Жизнь и творче</w:t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4"/>
          <w:sz w:val="24"/>
          <w:szCs w:val="24"/>
        </w:rPr>
        <w:t>ство (обзор).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470"/>
        <w:rPr>
          <w:rFonts w:ascii="Times New Roman" w:hAnsi="Times New Roman"/>
          <w:sz w:val="24"/>
          <w:szCs w:val="24"/>
        </w:rPr>
      </w:pPr>
      <w:r w:rsidRPr="00E25CEA">
        <w:rPr>
          <w:rFonts w:ascii="Times New Roman" w:hAnsi="Times New Roman"/>
          <w:color w:val="000000"/>
          <w:spacing w:val="2"/>
          <w:sz w:val="24"/>
          <w:szCs w:val="24"/>
        </w:rPr>
        <w:t>Достоевский, Гоголь и «натуральная школа».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144" w:right="19" w:firstLine="341"/>
        <w:jc w:val="both"/>
        <w:rPr>
          <w:rFonts w:ascii="Times New Roman" w:hAnsi="Times New Roman"/>
          <w:sz w:val="24"/>
          <w:szCs w:val="24"/>
        </w:rPr>
      </w:pPr>
      <w:r w:rsidRPr="00E25CEA">
        <w:rPr>
          <w:rFonts w:ascii="Times New Roman" w:hAnsi="Times New Roman"/>
          <w:bCs/>
          <w:i/>
          <w:iCs/>
          <w:color w:val="000000"/>
          <w:spacing w:val="1"/>
          <w:sz w:val="24"/>
          <w:szCs w:val="24"/>
        </w:rPr>
        <w:t>«Преступление и наказание»</w:t>
      </w:r>
      <w:r w:rsidRPr="00E25CEA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t>— первый идеологи</w:t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2"/>
          <w:sz w:val="24"/>
          <w:szCs w:val="24"/>
        </w:rPr>
        <w:t>ческий роман. Творческая история. Уголовно-авантюр</w:t>
      </w:r>
      <w:r w:rsidRPr="00E25CEA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3"/>
          <w:sz w:val="24"/>
          <w:szCs w:val="24"/>
        </w:rPr>
        <w:t>ная основа и ее преобразование в сюжете произведе</w:t>
      </w:r>
      <w:r w:rsidRPr="00E25CEA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2"/>
          <w:sz w:val="24"/>
          <w:szCs w:val="24"/>
        </w:rPr>
        <w:t xml:space="preserve">ния. Противопоставление преступления и наказания в </w:t>
      </w:r>
      <w:r w:rsidRPr="00E25CEA">
        <w:rPr>
          <w:rFonts w:ascii="Times New Roman" w:hAnsi="Times New Roman"/>
          <w:color w:val="000000"/>
          <w:spacing w:val="3"/>
          <w:sz w:val="24"/>
          <w:szCs w:val="24"/>
        </w:rPr>
        <w:t>композиции романа. Композиционная роль снов Раскольникова, его психология, преступление и судьба в свете религиозно-нравственных и социальных пред</w:t>
      </w:r>
      <w:r w:rsidRPr="00E25CEA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t>ставлений. «Маленькие люди» в романе, проблема со</w:t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3"/>
          <w:sz w:val="24"/>
          <w:szCs w:val="24"/>
        </w:rPr>
        <w:t>циальной несправедливости и гуманизм писателя. Ду</w:t>
      </w:r>
      <w:r w:rsidRPr="00E25CEA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2"/>
          <w:sz w:val="24"/>
          <w:szCs w:val="24"/>
        </w:rPr>
        <w:t xml:space="preserve">ховные искания интеллектуального героя и способы их </w:t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t>выявления. Исповедальное начало как способ самора</w:t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3"/>
          <w:sz w:val="24"/>
          <w:szCs w:val="24"/>
        </w:rPr>
        <w:t xml:space="preserve">скрытия души. Полифонизм романа и диалоги героев. </w:t>
      </w:r>
      <w:r w:rsidRPr="00E25CEA">
        <w:rPr>
          <w:rFonts w:ascii="Times New Roman" w:hAnsi="Times New Roman"/>
          <w:color w:val="000000"/>
          <w:spacing w:val="4"/>
          <w:sz w:val="24"/>
          <w:szCs w:val="24"/>
        </w:rPr>
        <w:t>Оценка романа в критике.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left="216" w:firstLine="346"/>
        <w:jc w:val="both"/>
        <w:rPr>
          <w:rFonts w:ascii="Times New Roman" w:hAnsi="Times New Roman"/>
          <w:sz w:val="24"/>
          <w:szCs w:val="24"/>
        </w:rPr>
      </w:pPr>
      <w:r w:rsidRPr="00E25CEA">
        <w:rPr>
          <w:rFonts w:ascii="Times New Roman" w:hAnsi="Times New Roman"/>
          <w:color w:val="000000"/>
          <w:spacing w:val="9"/>
          <w:sz w:val="24"/>
          <w:szCs w:val="24"/>
        </w:rPr>
        <w:t xml:space="preserve">Достоевский и его </w:t>
      </w:r>
      <w:r w:rsidRPr="00E25CEA">
        <w:rPr>
          <w:rFonts w:ascii="Times New Roman" w:hAnsi="Times New Roman"/>
          <w:color w:val="000000"/>
          <w:spacing w:val="4"/>
          <w:sz w:val="24"/>
          <w:szCs w:val="24"/>
        </w:rPr>
        <w:t>значение для русской и мировой культуры.</w:t>
      </w:r>
    </w:p>
    <w:p w:rsidR="00BE5813" w:rsidRPr="00E25CEA" w:rsidRDefault="00BE5813" w:rsidP="00555874">
      <w:pPr>
        <w:shd w:val="clear" w:color="auto" w:fill="FFFFFF"/>
        <w:spacing w:after="0" w:line="240" w:lineRule="auto"/>
        <w:ind w:right="29" w:firstLine="331"/>
        <w:jc w:val="both"/>
        <w:rPr>
          <w:rFonts w:ascii="Times New Roman" w:hAnsi="Times New Roman"/>
          <w:sz w:val="24"/>
          <w:szCs w:val="24"/>
        </w:rPr>
      </w:pPr>
      <w:r w:rsidRPr="00E25CEA">
        <w:rPr>
          <w:rFonts w:ascii="Times New Roman" w:hAnsi="Times New Roman"/>
          <w:i/>
          <w:color w:val="000000"/>
          <w:spacing w:val="14"/>
          <w:sz w:val="24"/>
          <w:szCs w:val="24"/>
        </w:rPr>
        <w:t>Теория литературы</w:t>
      </w:r>
      <w:r w:rsidRPr="00E25CEA">
        <w:rPr>
          <w:rFonts w:ascii="Times New Roman" w:hAnsi="Times New Roman"/>
          <w:color w:val="000000"/>
          <w:spacing w:val="14"/>
          <w:sz w:val="24"/>
          <w:szCs w:val="24"/>
        </w:rPr>
        <w:t>. Углубление понятия о ро</w:t>
      </w:r>
      <w:r w:rsidRPr="00E25CEA">
        <w:rPr>
          <w:rFonts w:ascii="Times New Roman" w:hAnsi="Times New Roman"/>
          <w:color w:val="000000"/>
          <w:spacing w:val="14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t>мане (роман нравственно-психологический, роман идео</w:t>
      </w:r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t xml:space="preserve">логический). Психологизм и способы его выражения в </w:t>
      </w:r>
      <w:r w:rsidRPr="00E25CEA">
        <w:rPr>
          <w:rFonts w:ascii="Times New Roman" w:hAnsi="Times New Roman"/>
          <w:color w:val="000000"/>
          <w:sz w:val="24"/>
          <w:szCs w:val="24"/>
        </w:rPr>
        <w:t>романах Толстого и Достоевского. Полифонизм литера</w:t>
      </w:r>
      <w:r w:rsidRPr="00E25CEA">
        <w:rPr>
          <w:rFonts w:ascii="Times New Roman" w:hAnsi="Times New Roman"/>
          <w:color w:val="000000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1"/>
          <w:sz w:val="24"/>
          <w:szCs w:val="24"/>
        </w:rPr>
        <w:t>турного произведения.</w:t>
      </w:r>
    </w:p>
    <w:p w:rsidR="00BE5813" w:rsidRPr="008401DF" w:rsidRDefault="00BE5813" w:rsidP="00555874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/>
          <w:sz w:val="24"/>
          <w:szCs w:val="24"/>
        </w:rPr>
      </w:pPr>
      <w:r w:rsidRPr="008401D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Творчество Л.Н.Толстого. 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right="29" w:firstLine="33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t>Лев Николаевич Толстой. Жизнь и творчество (об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зор). Начало творческого пути. Духовные искания, их отражение в трилогии. Становление типа толстовского героя — просвещенного правдоискателя, ищущего со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вершенства. Нравственная чистота писательского взгляда на человека и мир. «Диалектика души» как прин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цип художественного изображения героя.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5" w:right="24" w:firstLine="341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t>«Война и мир» — вершина творчества Л. Н. Толсто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го. Творческая история романа. Своеобразие жанра и стиля: гармония философского, исторического и психо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логического мотивов, сочетание эпической манеры с летописным стилем, сатирой и глубоким лиризмом. Об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раз автора как объединяющее идейно-стилевое начало «Войны и мира», вмещающее в себя аристократические устремления русской патриархальной демократии.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left="24" w:firstLine="331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t>Соединение народа как «тела» нации с ее «умом» — просвещенным дворянством на почве общины и личной независимости. Народ и «мысль народная» в изображе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нии писателя. Просвещенные герои и их судьбы в водо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вороте исторических событий. Духовные искания Андрея Болконского и Пьера 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Безухова. Рационализм Андрея Бол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конского и эмоционально-интуитивное осмысление жиз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ни Пьером Безуховым. Нравственно-психологический об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t xml:space="preserve">лик Наташи Ростовой, Марьи Болконской, Сони, Элен. 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t>Философские, нравственные и эстетические искания Тол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стого, реализованные в образах Наташи и Марьи. Фило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софский смысл образа Платона Каратаева. Толстовская мысль об истории. Образы Кутузова и Наполеона, значе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ние их противопоставления. Патриотизм ложный и патри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отизм истинный. Внутренний монолог как способ выра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жения «диалектики души». Чередование картин войны и мира. 1870-е годы — период кризиса в творчестве П. Н. Толстого. Своеобразие религиозно-этических и эс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тетических взглядов Толстого. Повести последних лет и образ жизненного пути. Обличение социально-нравст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венных основ современной жизни. Всемирное значение Толстого — художника и мыслителя. Его влияние на рус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скую и мировую литературу.</w:t>
      </w:r>
    </w:p>
    <w:p w:rsidR="00BE5813" w:rsidRPr="00FB63C8" w:rsidRDefault="00BE5813" w:rsidP="00555874">
      <w:pPr>
        <w:shd w:val="clear" w:color="auto" w:fill="FFFFFF"/>
        <w:spacing w:after="0" w:line="240" w:lineRule="auto"/>
        <w:ind w:right="211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90AEF">
        <w:rPr>
          <w:rFonts w:ascii="Times New Roman" w:hAnsi="Times New Roman"/>
          <w:i/>
          <w:color w:val="000000"/>
          <w:spacing w:val="-1"/>
          <w:sz w:val="24"/>
          <w:szCs w:val="24"/>
        </w:rPr>
        <w:t>Теория литературы.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t xml:space="preserve"> Углубление понятие о ро</w:t>
      </w:r>
      <w:r w:rsidRPr="00FB63C8">
        <w:rPr>
          <w:rFonts w:ascii="Times New Roman" w:hAnsi="Times New Roman"/>
          <w:color w:val="000000"/>
          <w:spacing w:val="-1"/>
          <w:sz w:val="24"/>
          <w:szCs w:val="24"/>
        </w:rPr>
        <w:softHyphen/>
        <w:t>мане. Роман-эпопея. Внутренний монолог (развитие понятия). Психологизм художественной прозы (развитие понятия).</w:t>
      </w:r>
    </w:p>
    <w:p w:rsidR="00BE5813" w:rsidRPr="008401DF" w:rsidRDefault="00BE5813" w:rsidP="00555874">
      <w:pPr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8401DF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Творчество А.П.Чехова. </w:t>
      </w:r>
    </w:p>
    <w:p w:rsidR="00BE5813" w:rsidRPr="00E90AEF" w:rsidRDefault="00BE5813" w:rsidP="00555874">
      <w:pPr>
        <w:shd w:val="clear" w:color="auto" w:fill="FFFFFF"/>
        <w:spacing w:after="0" w:line="240" w:lineRule="auto"/>
        <w:ind w:left="35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Антон Павлович Чехов. Жизнь и творчество (обзор).</w:t>
      </w:r>
    </w:p>
    <w:p w:rsidR="00BE5813" w:rsidRPr="00E90AEF" w:rsidRDefault="00BE5813" w:rsidP="00555874">
      <w:pPr>
        <w:shd w:val="clear" w:color="auto" w:fill="FFFFFF"/>
        <w:spacing w:after="0" w:line="240" w:lineRule="auto"/>
        <w:ind w:left="24" w:right="10" w:firstLine="33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Сотрудничество в юмористических журналах. Основ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ные жанры — сценка, юмореска, анекдот, пародия. Спор с традицией изображения «маленького человека».</w:t>
      </w:r>
    </w:p>
    <w:p w:rsidR="00BE5813" w:rsidRPr="00E90AEF" w:rsidRDefault="00BE5813" w:rsidP="00555874">
      <w:pPr>
        <w:shd w:val="clear" w:color="auto" w:fill="FFFFFF"/>
        <w:spacing w:after="0" w:line="240" w:lineRule="auto"/>
        <w:ind w:left="34" w:firstLine="34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Конфликт между сложной и пестрой жизнью и узки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ми представлениями о ней как основа комизма ранних рассказов.</w:t>
      </w:r>
    </w:p>
    <w:p w:rsidR="00BE5813" w:rsidRPr="00E90AEF" w:rsidRDefault="00BE5813" w:rsidP="0055587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Многообразие философско-психологической проб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лематики в рассказах зрелого Чехова («Скучная ис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тория» </w:t>
      </w:r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t xml:space="preserve">и др.). Художественный объективизм Чехова 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 xml:space="preserve">(«Враги», «Именины», «Гусев» </w:t>
      </w:r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t xml:space="preserve">и др.). Темы настоящей 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правды, социального и философского безумия («Ду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эль», «Палата № 6»), конфликт обыденного и идеаль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ного, судьба надежд и иллюзий в мире трагической реальности, «футлярное» существование, образы буду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щего — темы и проблемы рассказов Чехова. Рассказы по выбору: «Попрыгунья», «Человек в футляре», «Крыжовник», «О любви», «</w:t>
      </w:r>
      <w:proofErr w:type="spellStart"/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Ионыч</w:t>
      </w:r>
      <w:proofErr w:type="spellEnd"/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», «Дом с мезони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ном», «Студент», «Дама с собачкой», «Случай из практики», «Черный монах» и др.</w:t>
      </w:r>
    </w:p>
    <w:p w:rsidR="00BE5813" w:rsidRPr="00E90AEF" w:rsidRDefault="00BE5813" w:rsidP="00555874">
      <w:pPr>
        <w:shd w:val="clear" w:color="auto" w:fill="FFFFFF"/>
        <w:spacing w:after="0" w:line="240" w:lineRule="auto"/>
        <w:ind w:left="5" w:firstLine="341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«Вишневый сад». Образ вишневого сада, старые и новые хозяева как прошлое, настоящее и будущее Рос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сии. Лирическое и трагическое начала в пьесе, роль  эпизодов и комических персонажей. </w:t>
      </w:r>
      <w:proofErr w:type="spellStart"/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Пси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хологизация</w:t>
      </w:r>
      <w:proofErr w:type="spellEnd"/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 xml:space="preserve"> ремарки. Символическая образность, «</w:t>
      </w:r>
      <w:proofErr w:type="spellStart"/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бес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t>событийность</w:t>
      </w:r>
      <w:proofErr w:type="spellEnd"/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t>», «подводное течение». Значение художе</w:t>
      </w:r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ственного наследия Чехова для русской и мировой литературы.</w:t>
      </w:r>
    </w:p>
    <w:p w:rsidR="00BE5813" w:rsidRPr="00E90AEF" w:rsidRDefault="00BE5813" w:rsidP="00555874">
      <w:pPr>
        <w:shd w:val="clear" w:color="auto" w:fill="FFFFFF"/>
        <w:spacing w:after="0" w:line="240" w:lineRule="auto"/>
        <w:ind w:left="5" w:right="14" w:firstLine="33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90AEF">
        <w:rPr>
          <w:rFonts w:ascii="Times New Roman" w:hAnsi="Times New Roman"/>
          <w:i/>
          <w:color w:val="000000"/>
          <w:spacing w:val="-1"/>
          <w:sz w:val="24"/>
          <w:szCs w:val="24"/>
        </w:rPr>
        <w:t>Теория литературы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. Углубление понятия о рас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t>сказе. Стиль Чехова-рассказчика: открытые финалы, му</w:t>
      </w:r>
      <w:r w:rsidRPr="00E25CE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t>зыкальность, поэтичность, психологическая и симво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лическая деталь. Углубление понятия о драматургии. Композиция и стилистика пьес. Роль ремарок, пауз, зву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ковых и шумовых эффектов. Сочетание лирики и комиз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ма. Понятие о лирической комедии. Подтекст (началь</w:t>
      </w:r>
      <w:r w:rsidRPr="00E90AEF">
        <w:rPr>
          <w:rFonts w:ascii="Times New Roman" w:hAnsi="Times New Roman"/>
          <w:color w:val="000000"/>
          <w:spacing w:val="-1"/>
          <w:sz w:val="24"/>
          <w:szCs w:val="24"/>
        </w:rPr>
        <w:softHyphen/>
        <w:t>ные представления).</w:t>
      </w:r>
    </w:p>
    <w:p w:rsidR="00555874" w:rsidRDefault="00BE5813" w:rsidP="005558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01DF">
        <w:rPr>
          <w:rFonts w:ascii="Times New Roman" w:hAnsi="Times New Roman"/>
          <w:b/>
          <w:sz w:val="24"/>
          <w:szCs w:val="24"/>
        </w:rPr>
        <w:t xml:space="preserve">Из зарубежной литературы. </w:t>
      </w:r>
    </w:p>
    <w:p w:rsidR="00BE5813" w:rsidRPr="00E25CEA" w:rsidRDefault="00BE5813" w:rsidP="005558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5CEA">
        <w:rPr>
          <w:rFonts w:ascii="Times New Roman" w:hAnsi="Times New Roman"/>
          <w:b/>
          <w:sz w:val="24"/>
          <w:szCs w:val="24"/>
        </w:rPr>
        <w:t xml:space="preserve">Иоганн </w:t>
      </w:r>
      <w:proofErr w:type="spellStart"/>
      <w:r w:rsidRPr="00E25CEA">
        <w:rPr>
          <w:rFonts w:ascii="Times New Roman" w:hAnsi="Times New Roman"/>
          <w:b/>
          <w:sz w:val="24"/>
          <w:szCs w:val="24"/>
        </w:rPr>
        <w:t>Вольфган</w:t>
      </w:r>
      <w:proofErr w:type="spellEnd"/>
      <w:r w:rsidRPr="00E25CEA">
        <w:rPr>
          <w:rFonts w:ascii="Times New Roman" w:hAnsi="Times New Roman"/>
          <w:b/>
          <w:sz w:val="24"/>
          <w:szCs w:val="24"/>
        </w:rPr>
        <w:t xml:space="preserve"> Гете</w:t>
      </w:r>
    </w:p>
    <w:p w:rsidR="00BE5813" w:rsidRPr="00E25CEA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CEA">
        <w:rPr>
          <w:rFonts w:ascii="Times New Roman" w:hAnsi="Times New Roman"/>
          <w:sz w:val="24"/>
          <w:szCs w:val="24"/>
        </w:rPr>
        <w:t>Трагедия «Фауст». Вечные философские проблемы бытия: что есть добро и зло, жизнь и судьба. Отражение в системе образов «Фауста» осмысления писателем различных жизненных ценностей. Три временных плана изображения жизни в трагедии: исторический (16 век), современный Гете (18-19 века), вечный. Фауст и Мефистофель как вечные образы.</w:t>
      </w:r>
    </w:p>
    <w:p w:rsidR="00BE5813" w:rsidRDefault="00BE5813" w:rsidP="00555874">
      <w:pPr>
        <w:spacing w:after="0" w:line="240" w:lineRule="auto"/>
        <w:rPr>
          <w:sz w:val="28"/>
          <w:szCs w:val="28"/>
        </w:rPr>
      </w:pPr>
    </w:p>
    <w:p w:rsidR="00BE5813" w:rsidRPr="00E90AEF" w:rsidRDefault="00BE5813" w:rsidP="00555874">
      <w:pPr>
        <w:spacing w:after="0" w:line="240" w:lineRule="auto"/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     </w:t>
      </w:r>
      <w:r w:rsidRPr="00706346">
        <w:rPr>
          <w:b/>
          <w:sz w:val="32"/>
          <w:szCs w:val="32"/>
        </w:rPr>
        <w:t xml:space="preserve">                         Требования к уровню подготовки учащихся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AEF">
        <w:rPr>
          <w:rFonts w:ascii="Times New Roman" w:hAnsi="Times New Roman"/>
          <w:b/>
          <w:sz w:val="24"/>
          <w:szCs w:val="24"/>
        </w:rPr>
        <w:t xml:space="preserve">В результате изучения литературы ученик должен 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AEF">
        <w:rPr>
          <w:rFonts w:ascii="Times New Roman" w:hAnsi="Times New Roman"/>
          <w:b/>
          <w:sz w:val="24"/>
          <w:szCs w:val="24"/>
        </w:rPr>
        <w:t>знать/понимать: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образную природу словесного искусства;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содержание изученных литературных произведений;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основные факты жизни и творческого пути А. С. Пушкина, М. Ю. Лермонтова, Н. В. Гоголя;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изученные теоретико-литературные понятия;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уметь: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воспринимать и анализировать художественный текст;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выделять смысловые части художественного текста, составлять тезисы и план прочитанного;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определять род и жанр литературного произведения;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выделять и формулировать тему, идею, проблематику изученного произведения; давать характеристику героев;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характеризовать особенности сюжета, композиции, роль изобразительно-выразительных средств;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сопоставлять эпизоды литературных произведений и сравнивать их героев;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выявлять авторскую позицию;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lastRenderedPageBreak/>
        <w:t>● выражать свое отношение к прочитанному;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владеть различными видами пересказа;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строить устные и письменные высказывания в связи с изученным произведением;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участвовать в диалоге по прочитанным произведениям, понимать чужую точку зрения и аргументированно отстаивать свою;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писать отзывы о самостоятельно прочитанных произведениях, сочинения (сочинения – только для выпускников школ с русским (родным) языком обучения);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для создания связного текста (устного и письменного) на необходимую тему с учетом норм русского литературного языка;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 xml:space="preserve">● определения своего круга чтения и оценки литературных произведений; 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● 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BE5813" w:rsidRPr="008401DF" w:rsidRDefault="00BE5813" w:rsidP="00555874">
      <w:pPr>
        <w:spacing w:after="0" w:line="240" w:lineRule="auto"/>
        <w:jc w:val="both"/>
        <w:rPr>
          <w:rFonts w:ascii="Times New Roman" w:hAnsi="Times New Roman"/>
          <w:b/>
        </w:rPr>
      </w:pPr>
      <w:r w:rsidRPr="00E90AEF">
        <w:rPr>
          <w:rFonts w:ascii="Times New Roman" w:hAnsi="Times New Roman"/>
          <w:sz w:val="24"/>
          <w:szCs w:val="24"/>
        </w:rPr>
        <w:t xml:space="preserve">                           </w:t>
      </w:r>
      <w:r w:rsidRPr="008401DF">
        <w:rPr>
          <w:rFonts w:ascii="Times New Roman" w:hAnsi="Times New Roman"/>
          <w:b/>
        </w:rPr>
        <w:t>ОСНОВНЫЕ ТЕОРЕТИКО-ЛИТЕРАТУРНЫЕ ПОНЯТИЯ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Художественная литература как искусство слова.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0AEF">
        <w:rPr>
          <w:rFonts w:ascii="Times New Roman" w:hAnsi="Times New Roman"/>
          <w:sz w:val="24"/>
          <w:szCs w:val="24"/>
        </w:rPr>
        <w:t>Художественный образ. Художественное время и пространство.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0AEF">
        <w:rPr>
          <w:rFonts w:ascii="Times New Roman" w:hAnsi="Times New Roman"/>
          <w:sz w:val="24"/>
          <w:szCs w:val="24"/>
        </w:rPr>
        <w:t>Содержание и форма. Поэтика.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0AEF">
        <w:rPr>
          <w:rFonts w:ascii="Times New Roman" w:hAnsi="Times New Roman"/>
          <w:sz w:val="24"/>
          <w:szCs w:val="24"/>
        </w:rPr>
        <w:t>Авторский замысел и его воплощение. Художественный вымысел. Фантастика.</w:t>
      </w:r>
    </w:p>
    <w:p w:rsidR="00BE5813" w:rsidRPr="00E90AEF" w:rsidRDefault="00BE5813" w:rsidP="005558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Историко-литературный процесс. Литературные направлен</w:t>
      </w:r>
      <w:r>
        <w:rPr>
          <w:rFonts w:ascii="Times New Roman" w:hAnsi="Times New Roman"/>
          <w:sz w:val="24"/>
          <w:szCs w:val="24"/>
        </w:rPr>
        <w:t>ия и течения: классицизм, сентиментализм</w:t>
      </w:r>
      <w:r w:rsidRPr="00E90AEF">
        <w:rPr>
          <w:rFonts w:ascii="Times New Roman" w:hAnsi="Times New Roman"/>
          <w:sz w:val="24"/>
          <w:szCs w:val="24"/>
        </w:rPr>
        <w:t>, романтизм, реализм, символизм, акмеизм, футуризм. Модернизм и постмодернизм. Ос</w:t>
      </w:r>
      <w:r w:rsidRPr="00E90AEF">
        <w:rPr>
          <w:rFonts w:ascii="Times New Roman" w:hAnsi="Times New Roman"/>
          <w:sz w:val="24"/>
          <w:szCs w:val="24"/>
        </w:rPr>
        <w:softHyphen/>
        <w:t>новные факты жизни и творчества выдающихся русских писателей ХГХ-ХХ веков.</w:t>
      </w:r>
    </w:p>
    <w:p w:rsidR="00BE5813" w:rsidRPr="00E90AEF" w:rsidRDefault="00BE5813" w:rsidP="005558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 xml:space="preserve">Литературные роды: эпос, лирика, драма. Жанры литературы: роман-эпопея, роман, </w:t>
      </w:r>
      <w:proofErr w:type="gramStart"/>
      <w:r w:rsidRPr="00E90AEF">
        <w:rPr>
          <w:rFonts w:ascii="Times New Roman" w:hAnsi="Times New Roman"/>
          <w:sz w:val="24"/>
          <w:szCs w:val="24"/>
        </w:rPr>
        <w:t>повесть,</w:t>
      </w:r>
      <w:r w:rsidRPr="00E90AEF">
        <w:rPr>
          <w:rFonts w:ascii="Times New Roman" w:hAnsi="Times New Roman"/>
          <w:sz w:val="24"/>
          <w:szCs w:val="24"/>
        </w:rPr>
        <w:br/>
        <w:t>рассказ</w:t>
      </w:r>
      <w:proofErr w:type="gramEnd"/>
      <w:r w:rsidRPr="00E90AEF">
        <w:rPr>
          <w:rFonts w:ascii="Times New Roman" w:hAnsi="Times New Roman"/>
          <w:sz w:val="24"/>
          <w:szCs w:val="24"/>
        </w:rPr>
        <w:t>, очерк, притча; поэма, баллада, песня; лирическое стихотворение, элегия, послание, эпиграм</w:t>
      </w:r>
      <w:r w:rsidRPr="00E90AEF">
        <w:rPr>
          <w:rFonts w:ascii="Times New Roman" w:hAnsi="Times New Roman"/>
          <w:sz w:val="24"/>
          <w:szCs w:val="24"/>
        </w:rPr>
        <w:softHyphen/>
        <w:t>ма, ода, сонет; комедия, трагедия, драма.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Авторская позиция. Пафос. Тема. Идея. Проблематика. Сюжет. Фабула. Композиция. Ста</w:t>
      </w:r>
      <w:r w:rsidRPr="00E90AEF">
        <w:rPr>
          <w:rFonts w:ascii="Times New Roman" w:hAnsi="Times New Roman"/>
          <w:sz w:val="24"/>
          <w:szCs w:val="24"/>
        </w:rPr>
        <w:softHyphen/>
        <w:t>дии развития действия: экспозиция, завязка, кульминация, развязка, эпилог. Лирическое отступление.</w:t>
      </w:r>
      <w:r w:rsidRPr="00E90AEF">
        <w:rPr>
          <w:rFonts w:ascii="Times New Roman" w:hAnsi="Times New Roman"/>
          <w:sz w:val="24"/>
          <w:szCs w:val="24"/>
        </w:rPr>
        <w:br/>
        <w:t>Конфликт. Автор-повествователь. Образ автора. Персонаж. Характер. Тип. Лирический герой. Сис</w:t>
      </w:r>
      <w:r w:rsidRPr="00E90AEF">
        <w:rPr>
          <w:rFonts w:ascii="Times New Roman" w:hAnsi="Times New Roman"/>
          <w:sz w:val="24"/>
          <w:szCs w:val="24"/>
        </w:rPr>
        <w:softHyphen/>
        <w:t>тема образов.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Речевая характеристика героя: диалог, монолог, внутренняя речь. Сказ.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- Деталь. Символ. Подтекст.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0AEF">
        <w:rPr>
          <w:rFonts w:ascii="Times New Roman" w:hAnsi="Times New Roman"/>
          <w:sz w:val="24"/>
          <w:szCs w:val="24"/>
        </w:rPr>
        <w:t>Психологизм. Народность. Историзм.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- Трагическое и комическое. Сатира, юмор, ирония, сарказм. Гротеск.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- Язык художественного произведения. Изобразительно-выразительные средства в художественном произведении: сравнение, эпитет,   метафора, метонимия. Звукопись: аллитерация, ассонанс.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- Гипербола. Аллегория.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-Стиль.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- Проза и поэзия. Системы стихосложения. Стихотворные размеры: хорей, ямб, дактиль, амфибрахий, анапест. Дольник. Акцентный стих. Белый стих. Верлибр. Ритм. Рифма. Строфа.</w:t>
      </w:r>
    </w:p>
    <w:p w:rsidR="00BE5813" w:rsidRPr="00E90AEF" w:rsidRDefault="00BE5813" w:rsidP="005558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AEF">
        <w:rPr>
          <w:rFonts w:ascii="Times New Roman" w:hAnsi="Times New Roman"/>
          <w:sz w:val="24"/>
          <w:szCs w:val="24"/>
        </w:rPr>
        <w:t>- Литературная критика.</w:t>
      </w:r>
    </w:p>
    <w:p w:rsidR="00BE5813" w:rsidRDefault="00BE5813" w:rsidP="00555874">
      <w:pPr>
        <w:spacing w:after="0" w:line="240" w:lineRule="auto"/>
      </w:pPr>
      <w:r>
        <w:t xml:space="preserve"> </w:t>
      </w:r>
    </w:p>
    <w:p w:rsidR="00BE5813" w:rsidRPr="008401DF" w:rsidRDefault="00BE5813" w:rsidP="00555874">
      <w:pPr>
        <w:spacing w:after="0" w:line="240" w:lineRule="auto"/>
        <w:rPr>
          <w:b/>
          <w:sz w:val="28"/>
          <w:szCs w:val="28"/>
        </w:rPr>
      </w:pPr>
      <w:r w:rsidRPr="008401DF">
        <w:rPr>
          <w:b/>
          <w:sz w:val="28"/>
          <w:szCs w:val="28"/>
        </w:rPr>
        <w:t xml:space="preserve">                                   Учебно-методическое обеспечение </w:t>
      </w:r>
    </w:p>
    <w:p w:rsidR="00BE5813" w:rsidRPr="00E90AEF" w:rsidRDefault="00BE5813" w:rsidP="00555874">
      <w:pPr>
        <w:spacing w:after="0" w:line="240" w:lineRule="auto"/>
        <w:rPr>
          <w:sz w:val="24"/>
          <w:szCs w:val="24"/>
        </w:rPr>
      </w:pPr>
      <w:r w:rsidRPr="00E90AEF">
        <w:rPr>
          <w:sz w:val="24"/>
          <w:szCs w:val="24"/>
        </w:rPr>
        <w:t>1.Курдюмова Т.Ф. Литература 10 класс</w:t>
      </w:r>
      <w:r>
        <w:rPr>
          <w:sz w:val="24"/>
          <w:szCs w:val="24"/>
        </w:rPr>
        <w:t>. Уч.</w:t>
      </w:r>
      <w:r w:rsidRPr="00E90AEF">
        <w:rPr>
          <w:sz w:val="24"/>
          <w:szCs w:val="24"/>
        </w:rPr>
        <w:t xml:space="preserve"> для общеобразовательных учреждений. М.Дрофа 2007</w:t>
      </w:r>
    </w:p>
    <w:p w:rsidR="00BE5813" w:rsidRPr="00E90AEF" w:rsidRDefault="00BE5813" w:rsidP="00555874">
      <w:pPr>
        <w:spacing w:after="0" w:line="240" w:lineRule="auto"/>
        <w:rPr>
          <w:sz w:val="24"/>
          <w:szCs w:val="24"/>
        </w:rPr>
      </w:pPr>
      <w:r w:rsidRPr="00E90AEF">
        <w:rPr>
          <w:sz w:val="24"/>
          <w:szCs w:val="24"/>
        </w:rPr>
        <w:t>2.Курдюмова Т.Ф. Методические рекомендации к учебнику</w:t>
      </w:r>
    </w:p>
    <w:p w:rsidR="00BE5813" w:rsidRPr="00E90AEF" w:rsidRDefault="00BE5813" w:rsidP="00555874">
      <w:pPr>
        <w:spacing w:after="0" w:line="240" w:lineRule="auto"/>
        <w:rPr>
          <w:sz w:val="24"/>
          <w:szCs w:val="24"/>
        </w:rPr>
      </w:pPr>
      <w:r w:rsidRPr="00E90AEF">
        <w:rPr>
          <w:sz w:val="24"/>
          <w:szCs w:val="24"/>
        </w:rPr>
        <w:t>3.Поурочные разработки по литературе. 10 класс. И.В.Золотарева, Т.И. Михайлова.</w:t>
      </w:r>
    </w:p>
    <w:p w:rsidR="00BE5813" w:rsidRPr="00E90AEF" w:rsidRDefault="00BE5813" w:rsidP="005558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sz w:val="24"/>
          <w:szCs w:val="24"/>
        </w:rPr>
      </w:pPr>
      <w:r w:rsidRPr="00E90AEF">
        <w:rPr>
          <w:sz w:val="24"/>
          <w:szCs w:val="24"/>
        </w:rPr>
        <w:t>4.ЕГЭ- 2009. Литература: сборник экзаменационных заданий. Автор-составитель С.А.Зинин. М. Эксмо.2009 (ФИПИ)</w:t>
      </w:r>
    </w:p>
    <w:p w:rsidR="00BE5813" w:rsidRPr="00E90AEF" w:rsidRDefault="00BE5813" w:rsidP="00555874">
      <w:pPr>
        <w:spacing w:after="0" w:line="240" w:lineRule="auto"/>
        <w:rPr>
          <w:rFonts w:eastAsia="Times New Roman"/>
          <w:sz w:val="24"/>
          <w:szCs w:val="24"/>
        </w:rPr>
      </w:pPr>
      <w:r w:rsidRPr="00E90AEF">
        <w:rPr>
          <w:sz w:val="24"/>
          <w:szCs w:val="24"/>
        </w:rPr>
        <w:t>5.</w:t>
      </w:r>
      <w:r w:rsidRPr="00E90AEF">
        <w:rPr>
          <w:rFonts w:eastAsia="Times New Roman"/>
          <w:sz w:val="24"/>
          <w:szCs w:val="24"/>
        </w:rPr>
        <w:t xml:space="preserve"> Чертов В.Ф. Тесты, вопросы и задания по курсу русской литературы </w:t>
      </w:r>
      <w:r w:rsidRPr="00E90AEF">
        <w:rPr>
          <w:rFonts w:eastAsia="Times New Roman"/>
          <w:sz w:val="24"/>
          <w:szCs w:val="24"/>
          <w:lang w:val="en-US"/>
        </w:rPr>
        <w:t>XIX</w:t>
      </w:r>
      <w:r w:rsidRPr="00E90AEF">
        <w:rPr>
          <w:rFonts w:eastAsia="Times New Roman"/>
          <w:sz w:val="24"/>
          <w:szCs w:val="24"/>
        </w:rPr>
        <w:t xml:space="preserve"> </w:t>
      </w:r>
      <w:proofErr w:type="gramStart"/>
      <w:r w:rsidRPr="00E90AEF">
        <w:rPr>
          <w:rFonts w:eastAsia="Times New Roman"/>
          <w:sz w:val="24"/>
          <w:szCs w:val="24"/>
        </w:rPr>
        <w:t>века :</w:t>
      </w:r>
      <w:proofErr w:type="gramEnd"/>
      <w:r w:rsidRPr="00E90AEF">
        <w:rPr>
          <w:rFonts w:eastAsia="Times New Roman"/>
          <w:sz w:val="24"/>
          <w:szCs w:val="24"/>
        </w:rPr>
        <w:t xml:space="preserve"> 10 </w:t>
      </w:r>
      <w:proofErr w:type="spellStart"/>
      <w:r w:rsidRPr="00E90AEF">
        <w:rPr>
          <w:rFonts w:eastAsia="Times New Roman"/>
          <w:sz w:val="24"/>
          <w:szCs w:val="24"/>
        </w:rPr>
        <w:t>кл</w:t>
      </w:r>
      <w:proofErr w:type="spellEnd"/>
      <w:r w:rsidRPr="00E90AEF">
        <w:rPr>
          <w:rFonts w:eastAsia="Times New Roman"/>
          <w:sz w:val="24"/>
          <w:szCs w:val="24"/>
        </w:rPr>
        <w:t>.: Книга для учителя. – М.: Просвещение, 2002</w:t>
      </w:r>
    </w:p>
    <w:p w:rsidR="00BE5813" w:rsidRPr="00E90AEF" w:rsidRDefault="00BE5813" w:rsidP="0055587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</w:t>
      </w:r>
      <w:r w:rsidRPr="00E90AEF">
        <w:rPr>
          <w:sz w:val="24"/>
          <w:szCs w:val="24"/>
        </w:rPr>
        <w:t xml:space="preserve">Мультимедийные уроки по литературе в 10 классе Кирилла и </w:t>
      </w:r>
      <w:proofErr w:type="spellStart"/>
      <w:r w:rsidRPr="00E90AEF">
        <w:rPr>
          <w:sz w:val="24"/>
          <w:szCs w:val="24"/>
        </w:rPr>
        <w:t>Мефодия</w:t>
      </w:r>
      <w:proofErr w:type="spellEnd"/>
    </w:p>
    <w:p w:rsidR="00BE5813" w:rsidRDefault="00BE5813" w:rsidP="00555874">
      <w:pPr>
        <w:spacing w:after="0" w:line="240" w:lineRule="auto"/>
        <w:rPr>
          <w:b/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b/>
          <w:sz w:val="32"/>
          <w:szCs w:val="32"/>
        </w:rPr>
      </w:pPr>
    </w:p>
    <w:p w:rsidR="00E5156F" w:rsidRDefault="00E5156F" w:rsidP="00555874">
      <w:pPr>
        <w:spacing w:after="0" w:line="240" w:lineRule="auto"/>
        <w:rPr>
          <w:b/>
          <w:color w:val="C00000"/>
          <w:sz w:val="32"/>
          <w:szCs w:val="32"/>
        </w:rPr>
      </w:pPr>
    </w:p>
    <w:p w:rsidR="00E5156F" w:rsidRDefault="00E5156F" w:rsidP="00555874">
      <w:pPr>
        <w:spacing w:after="0" w:line="240" w:lineRule="auto"/>
        <w:rPr>
          <w:b/>
          <w:color w:val="C00000"/>
          <w:sz w:val="32"/>
          <w:szCs w:val="32"/>
        </w:rPr>
      </w:pPr>
    </w:p>
    <w:p w:rsidR="00BE5813" w:rsidRPr="00435A74" w:rsidRDefault="00555874" w:rsidP="00555874">
      <w:pPr>
        <w:spacing w:after="0" w:line="240" w:lineRule="auto"/>
        <w:rPr>
          <w:b/>
          <w:sz w:val="32"/>
          <w:szCs w:val="32"/>
        </w:rPr>
      </w:pPr>
      <w:r w:rsidRPr="00435A74">
        <w:rPr>
          <w:b/>
          <w:sz w:val="32"/>
          <w:szCs w:val="32"/>
        </w:rPr>
        <w:lastRenderedPageBreak/>
        <w:t xml:space="preserve">       </w:t>
      </w:r>
      <w:r w:rsidR="00BE5813" w:rsidRPr="00435A74">
        <w:rPr>
          <w:b/>
          <w:sz w:val="32"/>
          <w:szCs w:val="32"/>
        </w:rPr>
        <w:t xml:space="preserve">Муниципальное </w:t>
      </w:r>
      <w:r w:rsidRPr="00435A74">
        <w:rPr>
          <w:b/>
          <w:sz w:val="32"/>
          <w:szCs w:val="32"/>
        </w:rPr>
        <w:t xml:space="preserve">бюджетное </w:t>
      </w:r>
      <w:r w:rsidR="00BE5813" w:rsidRPr="00435A74">
        <w:rPr>
          <w:b/>
          <w:sz w:val="32"/>
          <w:szCs w:val="32"/>
        </w:rPr>
        <w:t xml:space="preserve">общеобразовательное учреждение </w:t>
      </w:r>
    </w:p>
    <w:p w:rsidR="00BE5813" w:rsidRPr="00435A74" w:rsidRDefault="00555874" w:rsidP="00555874">
      <w:pPr>
        <w:spacing w:after="0" w:line="240" w:lineRule="auto"/>
        <w:rPr>
          <w:b/>
          <w:sz w:val="24"/>
          <w:szCs w:val="24"/>
        </w:rPr>
      </w:pPr>
      <w:r w:rsidRPr="00435A74">
        <w:rPr>
          <w:b/>
          <w:sz w:val="32"/>
          <w:szCs w:val="32"/>
        </w:rPr>
        <w:t xml:space="preserve">     </w:t>
      </w:r>
      <w:r w:rsidR="00BE5813" w:rsidRPr="00435A74">
        <w:rPr>
          <w:b/>
          <w:sz w:val="32"/>
          <w:szCs w:val="32"/>
        </w:rPr>
        <w:t>средняя общеобразовательная школа №39  поселка Дальнее Поле</w:t>
      </w:r>
    </w:p>
    <w:p w:rsidR="00BE5813" w:rsidRPr="00435A74" w:rsidRDefault="00BE5813" w:rsidP="00555874">
      <w:pPr>
        <w:spacing w:after="0" w:line="240" w:lineRule="auto"/>
        <w:rPr>
          <w:b/>
          <w:sz w:val="24"/>
          <w:szCs w:val="24"/>
        </w:rPr>
      </w:pPr>
    </w:p>
    <w:p w:rsidR="00BE5813" w:rsidRPr="00435A74" w:rsidRDefault="00BE5813" w:rsidP="00555874">
      <w:pPr>
        <w:rPr>
          <w:sz w:val="24"/>
          <w:szCs w:val="24"/>
        </w:rPr>
      </w:pPr>
    </w:p>
    <w:p w:rsidR="00555874" w:rsidRPr="00435A74" w:rsidRDefault="00555874" w:rsidP="00555874">
      <w:pPr>
        <w:rPr>
          <w:b/>
          <w:i/>
          <w:sz w:val="96"/>
          <w:szCs w:val="96"/>
        </w:rPr>
      </w:pPr>
    </w:p>
    <w:p w:rsidR="00E5156F" w:rsidRPr="00435A74" w:rsidRDefault="00E5156F" w:rsidP="00555874">
      <w:pPr>
        <w:rPr>
          <w:b/>
          <w:i/>
          <w:sz w:val="52"/>
          <w:szCs w:val="52"/>
        </w:rPr>
      </w:pPr>
    </w:p>
    <w:p w:rsidR="00BE5813" w:rsidRPr="00435A74" w:rsidRDefault="00BE5813" w:rsidP="00555874">
      <w:pPr>
        <w:rPr>
          <w:b/>
          <w:i/>
          <w:sz w:val="52"/>
          <w:szCs w:val="52"/>
        </w:rPr>
      </w:pPr>
      <w:r w:rsidRPr="00435A74">
        <w:rPr>
          <w:b/>
          <w:i/>
          <w:sz w:val="52"/>
          <w:szCs w:val="52"/>
        </w:rPr>
        <w:t xml:space="preserve">   Календарно-тематическое планирование</w:t>
      </w:r>
    </w:p>
    <w:p w:rsidR="00BE5813" w:rsidRPr="00435A74" w:rsidRDefault="00BE5813" w:rsidP="00555874">
      <w:pPr>
        <w:rPr>
          <w:b/>
          <w:sz w:val="52"/>
          <w:szCs w:val="52"/>
        </w:rPr>
      </w:pPr>
      <w:r w:rsidRPr="00435A74">
        <w:rPr>
          <w:b/>
          <w:i/>
          <w:sz w:val="52"/>
          <w:szCs w:val="52"/>
        </w:rPr>
        <w:t xml:space="preserve">                          по литературе</w:t>
      </w:r>
    </w:p>
    <w:p w:rsidR="00BE5813" w:rsidRPr="00435A74" w:rsidRDefault="00BE5813" w:rsidP="00555874">
      <w:pPr>
        <w:rPr>
          <w:b/>
          <w:i/>
          <w:sz w:val="52"/>
          <w:szCs w:val="52"/>
        </w:rPr>
      </w:pPr>
      <w:r w:rsidRPr="00435A74">
        <w:rPr>
          <w:b/>
          <w:sz w:val="52"/>
          <w:szCs w:val="52"/>
        </w:rPr>
        <w:t xml:space="preserve">                                  в 10 классе                                                                   </w:t>
      </w:r>
      <w:r w:rsidRPr="00435A74">
        <w:rPr>
          <w:b/>
          <w:i/>
          <w:sz w:val="52"/>
          <w:szCs w:val="52"/>
        </w:rPr>
        <w:t xml:space="preserve"> </w:t>
      </w:r>
    </w:p>
    <w:p w:rsidR="00BE5813" w:rsidRPr="00435A74" w:rsidRDefault="00BE5813" w:rsidP="00555874">
      <w:pPr>
        <w:rPr>
          <w:sz w:val="40"/>
          <w:szCs w:val="40"/>
        </w:rPr>
      </w:pPr>
      <w:r w:rsidRPr="00435A74">
        <w:rPr>
          <w:sz w:val="40"/>
          <w:szCs w:val="40"/>
        </w:rPr>
        <w:t xml:space="preserve">Составитель: учитель </w:t>
      </w:r>
      <w:r w:rsidR="00555874" w:rsidRPr="00435A74">
        <w:rPr>
          <w:sz w:val="40"/>
          <w:szCs w:val="40"/>
        </w:rPr>
        <w:t>русского языка и литературы</w:t>
      </w:r>
    </w:p>
    <w:p w:rsidR="00BE5813" w:rsidRPr="00435A74" w:rsidRDefault="00BE5813" w:rsidP="00555874">
      <w:pPr>
        <w:rPr>
          <w:sz w:val="40"/>
          <w:szCs w:val="40"/>
        </w:rPr>
      </w:pPr>
      <w:r w:rsidRPr="00435A74">
        <w:rPr>
          <w:sz w:val="40"/>
          <w:szCs w:val="40"/>
        </w:rPr>
        <w:t xml:space="preserve">                         Бойко Лидия Викторовна    </w:t>
      </w:r>
    </w:p>
    <w:p w:rsidR="00BE5813" w:rsidRPr="00435A74" w:rsidRDefault="00BE5813" w:rsidP="00555874">
      <w:pPr>
        <w:rPr>
          <w:sz w:val="44"/>
          <w:szCs w:val="44"/>
        </w:rPr>
      </w:pPr>
    </w:p>
    <w:p w:rsidR="00BE5813" w:rsidRPr="00435A74" w:rsidRDefault="00BE5813" w:rsidP="00555874">
      <w:pPr>
        <w:rPr>
          <w:b/>
          <w:sz w:val="44"/>
          <w:szCs w:val="44"/>
        </w:rPr>
      </w:pPr>
    </w:p>
    <w:p w:rsidR="00BE5813" w:rsidRPr="00435A74" w:rsidRDefault="00BE5813" w:rsidP="00555874">
      <w:pPr>
        <w:rPr>
          <w:b/>
          <w:sz w:val="44"/>
          <w:szCs w:val="44"/>
        </w:rPr>
      </w:pPr>
    </w:p>
    <w:p w:rsidR="00BE5813" w:rsidRPr="00435A74" w:rsidRDefault="00BE5813" w:rsidP="00555874">
      <w:pPr>
        <w:rPr>
          <w:b/>
          <w:sz w:val="44"/>
          <w:szCs w:val="44"/>
        </w:rPr>
      </w:pPr>
    </w:p>
    <w:p w:rsidR="00BE5813" w:rsidRPr="00435A74" w:rsidRDefault="00BE5813" w:rsidP="00555874">
      <w:pPr>
        <w:rPr>
          <w:b/>
          <w:sz w:val="24"/>
          <w:szCs w:val="24"/>
        </w:rPr>
      </w:pPr>
    </w:p>
    <w:p w:rsidR="00BE5813" w:rsidRPr="00435A74" w:rsidRDefault="00BE5813" w:rsidP="00555874">
      <w:pPr>
        <w:rPr>
          <w:b/>
          <w:sz w:val="18"/>
          <w:szCs w:val="18"/>
        </w:rPr>
      </w:pPr>
    </w:p>
    <w:p w:rsidR="00BE5813" w:rsidRPr="00435A74" w:rsidRDefault="00BE5813" w:rsidP="00555874">
      <w:pPr>
        <w:rPr>
          <w:b/>
          <w:sz w:val="18"/>
          <w:szCs w:val="18"/>
        </w:rPr>
      </w:pPr>
    </w:p>
    <w:p w:rsidR="00BE5813" w:rsidRPr="00435A74" w:rsidRDefault="00BE5813" w:rsidP="00555874">
      <w:pPr>
        <w:rPr>
          <w:b/>
          <w:sz w:val="18"/>
          <w:szCs w:val="18"/>
        </w:rPr>
      </w:pPr>
      <w:r w:rsidRPr="00435A74">
        <w:rPr>
          <w:b/>
          <w:sz w:val="18"/>
          <w:szCs w:val="18"/>
        </w:rPr>
        <w:t xml:space="preserve">                 </w:t>
      </w:r>
    </w:p>
    <w:p w:rsidR="00BE5813" w:rsidRPr="00435A74" w:rsidRDefault="00BE5813" w:rsidP="00555874">
      <w:pPr>
        <w:rPr>
          <w:sz w:val="20"/>
          <w:szCs w:val="20"/>
        </w:rPr>
      </w:pPr>
      <w:r w:rsidRPr="00435A74">
        <w:rPr>
          <w:sz w:val="44"/>
          <w:szCs w:val="44"/>
        </w:rPr>
        <w:t xml:space="preserve"> </w:t>
      </w:r>
    </w:p>
    <w:p w:rsidR="00BE5813" w:rsidRPr="00435A74" w:rsidRDefault="00BE5813" w:rsidP="00555874">
      <w:pPr>
        <w:rPr>
          <w:sz w:val="20"/>
          <w:szCs w:val="20"/>
        </w:rPr>
      </w:pPr>
    </w:p>
    <w:p w:rsidR="00555874" w:rsidRPr="00435A74" w:rsidRDefault="00555874" w:rsidP="00555874">
      <w:pPr>
        <w:spacing w:after="0" w:line="240" w:lineRule="auto"/>
        <w:jc w:val="both"/>
        <w:rPr>
          <w:sz w:val="44"/>
          <w:szCs w:val="44"/>
        </w:rPr>
      </w:pPr>
    </w:p>
    <w:p w:rsidR="00BE5813" w:rsidRPr="00555874" w:rsidRDefault="00BE5813" w:rsidP="00555874">
      <w:pPr>
        <w:spacing w:after="0" w:line="240" w:lineRule="auto"/>
        <w:jc w:val="both"/>
        <w:rPr>
          <w:color w:val="C00000"/>
          <w:sz w:val="40"/>
          <w:szCs w:val="40"/>
        </w:rPr>
      </w:pPr>
      <w:r w:rsidRPr="00435A74">
        <w:rPr>
          <w:sz w:val="44"/>
          <w:szCs w:val="44"/>
        </w:rPr>
        <w:t xml:space="preserve">                            </w:t>
      </w:r>
      <w:r w:rsidR="00B478D2">
        <w:rPr>
          <w:sz w:val="40"/>
          <w:szCs w:val="40"/>
        </w:rPr>
        <w:t>2014-2015</w:t>
      </w:r>
      <w:r w:rsidRPr="00435A74">
        <w:rPr>
          <w:sz w:val="40"/>
          <w:szCs w:val="40"/>
        </w:rPr>
        <w:t xml:space="preserve"> учебный год  </w:t>
      </w:r>
    </w:p>
    <w:p w:rsidR="00BE5813" w:rsidRDefault="00BE5813" w:rsidP="00555874">
      <w:pPr>
        <w:spacing w:after="0" w:line="240" w:lineRule="auto"/>
        <w:jc w:val="both"/>
        <w:rPr>
          <w:sz w:val="40"/>
          <w:szCs w:val="40"/>
        </w:rPr>
      </w:pPr>
    </w:p>
    <w:p w:rsidR="00BE5813" w:rsidRDefault="00BE5813" w:rsidP="00555874">
      <w:pPr>
        <w:spacing w:after="0" w:line="240" w:lineRule="auto"/>
        <w:jc w:val="both"/>
        <w:rPr>
          <w:sz w:val="40"/>
          <w:szCs w:val="40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rPr>
          <w:sz w:val="32"/>
          <w:szCs w:val="32"/>
        </w:rPr>
      </w:pPr>
    </w:p>
    <w:p w:rsidR="00BE5813" w:rsidRDefault="00BE5813" w:rsidP="00555874">
      <w:pPr>
        <w:spacing w:after="0" w:line="240" w:lineRule="auto"/>
        <w:sectPr w:rsidR="00BE5813" w:rsidSect="00F30532">
          <w:pgSz w:w="11906" w:h="16838"/>
          <w:pgMar w:top="567" w:right="566" w:bottom="568" w:left="709" w:header="708" w:footer="708" w:gutter="0"/>
          <w:cols w:space="708"/>
          <w:docGrid w:linePitch="360"/>
        </w:sectPr>
      </w:pPr>
    </w:p>
    <w:p w:rsidR="00BE5813" w:rsidRPr="00435A74" w:rsidRDefault="00BE5813" w:rsidP="00555874">
      <w:pPr>
        <w:rPr>
          <w:b/>
          <w:sz w:val="28"/>
          <w:szCs w:val="28"/>
        </w:rPr>
      </w:pPr>
      <w:r w:rsidRPr="00435A74">
        <w:rPr>
          <w:b/>
          <w:sz w:val="28"/>
          <w:szCs w:val="28"/>
        </w:rPr>
        <w:lastRenderedPageBreak/>
        <w:t xml:space="preserve"> Календарно-тематическое планирование уроков литературы в 10</w:t>
      </w:r>
      <w:r w:rsidR="00555874" w:rsidRPr="00435A74">
        <w:rPr>
          <w:b/>
          <w:sz w:val="28"/>
          <w:szCs w:val="28"/>
        </w:rPr>
        <w:t xml:space="preserve"> классе к учебнику </w:t>
      </w:r>
      <w:proofErr w:type="spellStart"/>
      <w:r w:rsidR="00555874" w:rsidRPr="00435A74">
        <w:rPr>
          <w:b/>
          <w:sz w:val="28"/>
          <w:szCs w:val="28"/>
        </w:rPr>
        <w:t>Т.Ф.Курдюмовой</w:t>
      </w:r>
      <w:proofErr w:type="spellEnd"/>
      <w:r w:rsidRPr="00435A74"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="00555874" w:rsidRPr="00435A74">
        <w:rPr>
          <w:b/>
          <w:sz w:val="28"/>
          <w:szCs w:val="28"/>
        </w:rPr>
        <w:t xml:space="preserve">  </w:t>
      </w:r>
      <w:r w:rsidRPr="00435A7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555874" w:rsidRPr="00435A74">
        <w:rPr>
          <w:b/>
          <w:sz w:val="28"/>
          <w:szCs w:val="28"/>
        </w:rPr>
        <w:t xml:space="preserve">    Количество часов в неделю: 3, всего – 105</w:t>
      </w:r>
      <w:r w:rsidRPr="00435A74">
        <w:rPr>
          <w:b/>
          <w:sz w:val="28"/>
          <w:szCs w:val="28"/>
        </w:rPr>
        <w:t xml:space="preserve"> </w:t>
      </w:r>
    </w:p>
    <w:tbl>
      <w:tblPr>
        <w:tblW w:w="18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760"/>
        <w:gridCol w:w="867"/>
        <w:gridCol w:w="2385"/>
        <w:gridCol w:w="3647"/>
        <w:gridCol w:w="9"/>
        <w:gridCol w:w="17"/>
        <w:gridCol w:w="11"/>
        <w:gridCol w:w="8"/>
        <w:gridCol w:w="6"/>
        <w:gridCol w:w="3166"/>
        <w:gridCol w:w="45"/>
        <w:gridCol w:w="27"/>
        <w:gridCol w:w="22"/>
        <w:gridCol w:w="53"/>
        <w:gridCol w:w="2175"/>
        <w:gridCol w:w="43"/>
        <w:gridCol w:w="2012"/>
        <w:gridCol w:w="1971"/>
        <w:gridCol w:w="22"/>
        <w:gridCol w:w="19"/>
      </w:tblGrid>
      <w:tr w:rsidR="00BA6E32" w:rsidRPr="00674910" w:rsidTr="009869C6">
        <w:trPr>
          <w:gridAfter w:val="3"/>
          <w:wAfter w:w="2012" w:type="dxa"/>
          <w:trHeight w:val="184"/>
        </w:trPr>
        <w:tc>
          <w:tcPr>
            <w:tcW w:w="1517" w:type="dxa"/>
            <w:gridSpan w:val="2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Дата</w:t>
            </w:r>
          </w:p>
        </w:tc>
        <w:tc>
          <w:tcPr>
            <w:tcW w:w="867" w:type="dxa"/>
            <w:vMerge w:val="restart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385" w:type="dxa"/>
            <w:vMerge w:val="restart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647" w:type="dxa"/>
            <w:vMerge w:val="restart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3364" w:type="dxa"/>
            <w:gridSpan w:val="10"/>
            <w:vMerge w:val="restart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Требования к уровню подготовки учащихся</w:t>
            </w:r>
          </w:p>
        </w:tc>
        <w:tc>
          <w:tcPr>
            <w:tcW w:w="2218" w:type="dxa"/>
            <w:gridSpan w:val="2"/>
            <w:vMerge w:val="restart"/>
          </w:tcPr>
          <w:p w:rsidR="008572E5" w:rsidRPr="00674910" w:rsidRDefault="008572E5" w:rsidP="00857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Вид </w:t>
            </w: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контроля</w:t>
            </w: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Merge w:val="restart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Домашнее задание                                                       </w:t>
            </w:r>
          </w:p>
        </w:tc>
      </w:tr>
      <w:tr w:rsidR="007479AD" w:rsidRPr="00674910" w:rsidTr="009869C6">
        <w:trPr>
          <w:gridAfter w:val="3"/>
          <w:wAfter w:w="2012" w:type="dxa"/>
          <w:trHeight w:val="134"/>
        </w:trPr>
        <w:tc>
          <w:tcPr>
            <w:tcW w:w="757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60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67" w:type="dxa"/>
            <w:vMerge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Merge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7" w:type="dxa"/>
            <w:vMerge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64" w:type="dxa"/>
            <w:gridSpan w:val="10"/>
            <w:vMerge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2"/>
            <w:vMerge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Merge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479AD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8572E5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60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5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Введение. Общая характеристика и своеобразие русской литературы на рубеже 18-19 веков</w:t>
            </w: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647" w:type="dxa"/>
          </w:tcPr>
          <w:p w:rsidR="008572E5" w:rsidRPr="00674910" w:rsidRDefault="00D17832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 с общей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</w:t>
            </w:r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ристикой</w:t>
            </w:r>
            <w:proofErr w:type="spellEnd"/>
            <w:proofErr w:type="gramEnd"/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своеобразием рус. лит-</w:t>
            </w:r>
            <w:proofErr w:type="spellStart"/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  <w:proofErr w:type="spellEnd"/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конца 18-19 в. с точки зрения истории и лит-</w:t>
            </w:r>
            <w:proofErr w:type="spellStart"/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  <w:proofErr w:type="spellEnd"/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на примерах показать значение рус. 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 века в развитии рус. и миро</w:t>
            </w:r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вого литературного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процес-</w:t>
            </w:r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8572E5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дать понятие о социально-политической обстановке в России на рубеже веков</w:t>
            </w:r>
          </w:p>
        </w:tc>
        <w:tc>
          <w:tcPr>
            <w:tcW w:w="3364" w:type="dxa"/>
            <w:gridSpan w:val="10"/>
          </w:tcPr>
          <w:p w:rsidR="008572E5" w:rsidRPr="00674910" w:rsidRDefault="008572E5" w:rsidP="00674910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общую </w:t>
            </w:r>
            <w:proofErr w:type="spellStart"/>
            <w:proofErr w:type="gramStart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</w:t>
            </w:r>
            <w:proofErr w:type="spellEnd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тику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своеобразие русской лит-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 века; понятия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кла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ссицизм, сен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тиментализм, роман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тизм, ром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антическое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двоемирие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, байрониче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ский герой, критический реализм</w:t>
            </w:r>
          </w:p>
          <w:p w:rsidR="008572E5" w:rsidRPr="00674910" w:rsidRDefault="008572E5" w:rsidP="00674910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соотносить худ.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общественной жизнью и культурой</w:t>
            </w:r>
          </w:p>
        </w:tc>
        <w:tc>
          <w:tcPr>
            <w:tcW w:w="2218" w:type="dxa"/>
            <w:gridSpan w:val="2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уровня начитанности учащихся         </w:t>
            </w: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8572E5" w:rsidRPr="00674910" w:rsidRDefault="008572E5" w:rsidP="00674910">
            <w:pPr>
              <w:tabs>
                <w:tab w:val="left" w:pos="327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С.8-21, выборочно</w:t>
            </w:r>
          </w:p>
          <w:p w:rsidR="008572E5" w:rsidRPr="00674910" w:rsidRDefault="008572E5" w:rsidP="00674910">
            <w:pPr>
              <w:tabs>
                <w:tab w:val="left" w:pos="327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79AD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8572E5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60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5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Поэтические предшественники А.С.Пушкина: Г.Р.Державин, В.А.Жуковский, К.Н.Батюшков</w:t>
            </w: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647" w:type="dxa"/>
          </w:tcPr>
          <w:p w:rsidR="008572E5" w:rsidRPr="00674910" w:rsidRDefault="008572E5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Литературные направления: классицизм, сентиментализм, романтизм; элегия, баллада. Пока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зать значение творчест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 Батюшкова и Жуков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как родоначальников роман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тической школы, роль поэтов в преобразовании языка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4" w:type="dxa"/>
            <w:gridSpan w:val="10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закономерности историко-литературного процесса и черты литературных направлений.</w:t>
            </w: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конкретные понятия теории литературы</w:t>
            </w:r>
          </w:p>
        </w:tc>
        <w:tc>
          <w:tcPr>
            <w:tcW w:w="2218" w:type="dxa"/>
            <w:gridSpan w:val="2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2012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Лекция, вопросы на с.21-22 </w:t>
            </w:r>
          </w:p>
        </w:tc>
      </w:tr>
      <w:tr w:rsidR="00BE5813" w:rsidRPr="00674910" w:rsidTr="009869C6">
        <w:trPr>
          <w:gridAfter w:val="3"/>
          <w:wAfter w:w="2012" w:type="dxa"/>
        </w:trPr>
        <w:tc>
          <w:tcPr>
            <w:tcW w:w="16010" w:type="dxa"/>
            <w:gridSpan w:val="18"/>
          </w:tcPr>
          <w:p w:rsidR="00BE5813" w:rsidRPr="00674910" w:rsidRDefault="00BE5813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351F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А.С.Пушкин – 6</w:t>
            </w: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 </w:t>
            </w:r>
          </w:p>
        </w:tc>
      </w:tr>
      <w:tr w:rsidR="007479AD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8572E5" w:rsidRPr="00674910" w:rsidRDefault="00D253F1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760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5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А.С.Пушкин: личность, судьба, творчество</w:t>
            </w: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ЗУН</w:t>
            </w:r>
          </w:p>
        </w:tc>
        <w:tc>
          <w:tcPr>
            <w:tcW w:w="3647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Историческая концепция пушкинского творчества. Развитие реализма в лирике, прозе, драматургии</w:t>
            </w: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6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писателя.</w:t>
            </w:r>
          </w:p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род и жанр произведения</w:t>
            </w:r>
          </w:p>
        </w:tc>
        <w:tc>
          <w:tcPr>
            <w:tcW w:w="2365" w:type="dxa"/>
            <w:gridSpan w:val="6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проблемные задания</w:t>
            </w:r>
          </w:p>
        </w:tc>
        <w:tc>
          <w:tcPr>
            <w:tcW w:w="2012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7479AD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8572E5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  <w:p w:rsidR="00D253F1" w:rsidRDefault="00D253F1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253F1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60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8572E5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51F68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85" w:type="dxa"/>
          </w:tcPr>
          <w:p w:rsidR="00D17832" w:rsidRDefault="008572E5" w:rsidP="00351F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темы,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мо-тивы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лирики А.С. Пушкина. </w:t>
            </w:r>
          </w:p>
          <w:p w:rsidR="00D17832" w:rsidRDefault="00D17832" w:rsidP="00351F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2E5" w:rsidRPr="00674910" w:rsidRDefault="008572E5" w:rsidP="00351F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Взгляды поэтов на задачи</w:t>
            </w:r>
            <w:r w:rsidR="00351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351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по-эзии</w:t>
            </w:r>
            <w:proofErr w:type="spellEnd"/>
            <w:proofErr w:type="gramEnd"/>
            <w:r w:rsidR="00351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поэта в жизни общест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ва. Показать эволюцию темы поэта и поэзии в творчестве Пушкина. Анализ лирического стихотворения. Художественные открытия Пушкина</w:t>
            </w:r>
          </w:p>
        </w:tc>
        <w:tc>
          <w:tcPr>
            <w:tcW w:w="3217" w:type="dxa"/>
            <w:gridSpan w:val="6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произведение, используя сведения по истории и теории литературы</w:t>
            </w:r>
          </w:p>
        </w:tc>
        <w:tc>
          <w:tcPr>
            <w:tcW w:w="2365" w:type="dxa"/>
            <w:gridSpan w:val="6"/>
          </w:tcPr>
          <w:p w:rsidR="008572E5" w:rsidRPr="00674910" w:rsidRDefault="008572E5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с.75</w:t>
            </w:r>
          </w:p>
        </w:tc>
        <w:tc>
          <w:tcPr>
            <w:tcW w:w="2012" w:type="dxa"/>
          </w:tcPr>
          <w:p w:rsidR="008572E5" w:rsidRPr="00674910" w:rsidRDefault="008572E5" w:rsidP="00351F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Наизусть одно из ст.: «Пророк», «Я памятник себе воздвиг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нерукотвор-ный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</w:t>
            </w:r>
          </w:p>
        </w:tc>
      </w:tr>
      <w:tr w:rsidR="00351F68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351F68" w:rsidRPr="00674910" w:rsidRDefault="00440AD3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60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85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Трагедия «Борис Годунов».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Компози-ция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нравственные проблемы, идея. Проблема народа и власти.</w:t>
            </w:r>
          </w:p>
          <w:p w:rsidR="00351F68" w:rsidRPr="00674910" w:rsidRDefault="00351F68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и закрепления знаний</w:t>
            </w:r>
          </w:p>
        </w:tc>
        <w:tc>
          <w:tcPr>
            <w:tcW w:w="3647" w:type="dxa"/>
          </w:tcPr>
          <w:p w:rsidR="00351F68" w:rsidRPr="00674910" w:rsidRDefault="00351F68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Диалектика пушкинских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взгля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историю России.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первой реалис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тической трагедии в ру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сской литературе. Язык и особен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 стиха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траге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-дии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 суть споров сов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ременников Пушкина и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критики о главных героях</w:t>
            </w:r>
          </w:p>
        </w:tc>
        <w:tc>
          <w:tcPr>
            <w:tcW w:w="3217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произведения; основные закономерности историко-литературного процесса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раскрыть конкретно-историческое и общечеловеческое содержание произведения</w:t>
            </w:r>
          </w:p>
        </w:tc>
        <w:tc>
          <w:tcPr>
            <w:tcW w:w="2365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Беседа, проблемные задания </w:t>
            </w:r>
          </w:p>
        </w:tc>
        <w:tc>
          <w:tcPr>
            <w:tcW w:w="2012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С.49-54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«Медный всадник» - знать содержание </w:t>
            </w:r>
          </w:p>
        </w:tc>
      </w:tr>
      <w:tr w:rsidR="00351F68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351F68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60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5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Петербургская повесть «Медный всадник». 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47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история в поэме. Тема «маленького человека». Образ Евгения и проблема индивидуального бунта.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реализма в творчестве поэта</w:t>
            </w:r>
          </w:p>
        </w:tc>
        <w:tc>
          <w:tcPr>
            <w:tcW w:w="3217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раскрыть конкретно-историческое и общечеловеческое содержание произведения</w:t>
            </w:r>
          </w:p>
        </w:tc>
        <w:tc>
          <w:tcPr>
            <w:tcW w:w="2365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с.19</w:t>
            </w:r>
          </w:p>
        </w:tc>
        <w:tc>
          <w:tcPr>
            <w:tcW w:w="2012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С.55-58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F68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351F68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60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5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2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Сочинение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творчеству А.С.Пушкина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3647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знаний о значении и влиянии творчества Пушкина на творчество поэтов последующих поколений, формирование литературного процесса и духовного мира читателей</w:t>
            </w:r>
          </w:p>
        </w:tc>
        <w:tc>
          <w:tcPr>
            <w:tcW w:w="3217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аргументировано формулировать свое отношение к прочитанному произведению, создавать сочинения различных жанров</w:t>
            </w:r>
          </w:p>
        </w:tc>
        <w:tc>
          <w:tcPr>
            <w:tcW w:w="2365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работа</w:t>
            </w:r>
          </w:p>
        </w:tc>
        <w:tc>
          <w:tcPr>
            <w:tcW w:w="2012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по биографии Лермонтова</w:t>
            </w:r>
          </w:p>
        </w:tc>
      </w:tr>
      <w:tr w:rsidR="00351F68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7" w:type="dxa"/>
          </w:tcPr>
          <w:p w:rsidR="00351F68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М.Ю.Лермонтов – 5</w:t>
            </w:r>
            <w:r w:rsidR="00351F68"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3217" w:type="dxa"/>
            <w:gridSpan w:val="6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gridSpan w:val="6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F68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351F68" w:rsidRPr="00674910" w:rsidRDefault="00D253F1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760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85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М.Ю.Лермонтов. Личность, судьба, эпоха. Художественный мир поэта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обобщения и систематизация ЗУН         </w:t>
            </w:r>
          </w:p>
        </w:tc>
        <w:tc>
          <w:tcPr>
            <w:tcW w:w="3647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представле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уч-ся о жизни и творчестве поэта, его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мировоззрении,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многооб-разии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лирической темати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 поэзии Лермонтова и ее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своеобразии.</w:t>
            </w:r>
          </w:p>
        </w:tc>
        <w:tc>
          <w:tcPr>
            <w:tcW w:w="3217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писателя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овать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-венное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произведение,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пользуя сведения по истории и теории литературы.</w:t>
            </w:r>
          </w:p>
        </w:tc>
        <w:tc>
          <w:tcPr>
            <w:tcW w:w="2365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Фронтальный опрос. </w:t>
            </w:r>
          </w:p>
        </w:tc>
        <w:tc>
          <w:tcPr>
            <w:tcW w:w="2012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Стихотворение «Поэт» наизусть</w:t>
            </w:r>
          </w:p>
        </w:tc>
      </w:tr>
      <w:tr w:rsidR="00351F68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351F68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  <w:p w:rsidR="00D253F1" w:rsidRDefault="00D253F1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253F1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60" w:type="dxa"/>
          </w:tcPr>
          <w:p w:rsidR="00351F68" w:rsidRPr="00674910" w:rsidRDefault="00351F68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351F68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351F68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85" w:type="dxa"/>
          </w:tcPr>
          <w:p w:rsidR="00351F68" w:rsidRDefault="00351F68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Лирика М.Ю.Лермонтова</w:t>
            </w:r>
          </w:p>
          <w:p w:rsidR="00351F68" w:rsidRDefault="00351F68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1F68" w:rsidRPr="00674910" w:rsidRDefault="00351F68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систематизация ЗУН         </w:t>
            </w:r>
          </w:p>
        </w:tc>
        <w:tc>
          <w:tcPr>
            <w:tcW w:w="3647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мотивы лирики: пафос вольнос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 и протест против гнета, размышления о роли поэта и по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эзии, мотив одиночества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и интерпретация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произведения с использованием сведений по истории и теории литер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атуры</w:t>
            </w:r>
          </w:p>
        </w:tc>
        <w:tc>
          <w:tcPr>
            <w:tcW w:w="3217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изученных художественных произведений</w:t>
            </w:r>
          </w:p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лирическое произведение</w:t>
            </w:r>
          </w:p>
        </w:tc>
        <w:tc>
          <w:tcPr>
            <w:tcW w:w="2365" w:type="dxa"/>
            <w:gridSpan w:val="6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стихотворения</w:t>
            </w:r>
          </w:p>
        </w:tc>
        <w:tc>
          <w:tcPr>
            <w:tcW w:w="2012" w:type="dxa"/>
          </w:tcPr>
          <w:p w:rsidR="00351F68" w:rsidRPr="00674910" w:rsidRDefault="00351F68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С.74-77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D253F1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27.09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85" w:type="dxa"/>
          </w:tcPr>
          <w:p w:rsidR="007012AC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Романтизм и реализм в творчестве М.Ю.Лермонтова</w:t>
            </w:r>
          </w:p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обобщения и систематизация ЗУН         </w:t>
            </w:r>
          </w:p>
        </w:tc>
        <w:tc>
          <w:tcPr>
            <w:tcW w:w="3647" w:type="dxa"/>
          </w:tcPr>
          <w:p w:rsidR="007012AC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Романтические поэмы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</w:t>
            </w:r>
            <w:proofErr w:type="spellEnd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7012AC" w:rsidRPr="00674910" w:rsidRDefault="007012AC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философского смысла: проблемы добра и зла, свободы лич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ности, поисков гармонии. Существование двух миров: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лодного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сткого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тусторон</w:t>
            </w:r>
            <w:proofErr w:type="spellEnd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мира и мира земной радости и красоты природы.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произведение, используя сведения по истории и теории литературы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по вопросам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таблицу тезисов статьи Белинского «Герой нашего времени»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Default="007012AC" w:rsidP="007012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К/работа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честву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Лермонтова</w:t>
            </w:r>
          </w:p>
          <w:p w:rsidR="007012AC" w:rsidRPr="00674910" w:rsidRDefault="00D17832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контроля </w:t>
            </w:r>
            <w:r w:rsidR="007012AC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коррекции знаний 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Учет и контроль знаний уч-ся жизни и творчества поэта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сведения биографии и творчества поэта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и творчество Гоголя. Презентация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Н.В.Гоголь – 4</w:t>
            </w:r>
            <w:r w:rsidRPr="004E1A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85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Очерк жизни и творчества писателя. Художественный мир. «Вечера на хуторе близ Диканьки», «Миргород».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представле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учащихся о личности писателя, его творческом пути и художественном мире. Определить связь творчества с фольклором, своеобр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азие языка. Фан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тастика и реал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ьность в произведениях. Гоголев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ское «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двоемирие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писателя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образную природу словесного искусства; анализировать эпизод изученного произведения, объяснять его связь с проблематикой произведения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проблемные задания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Перечитать Петербургские повести Гоголя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содержание повести «Шинель»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D253F1" w:rsidP="008572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760" w:type="dxa"/>
          </w:tcPr>
          <w:p w:rsidR="007012AC" w:rsidRPr="00674910" w:rsidRDefault="007012AC" w:rsidP="008572E5">
            <w:pPr>
              <w:ind w:left="40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85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«Петербургские повести» и тема «маленького человека». «Шинель».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 середины 19 века как «эпоха Гоголя». Принципы создания характера «маленького человека». Пафос произведения.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«Петербургских повестей»</w:t>
            </w: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произведений Гоголя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с.41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с.58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содержание поэмы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«Мертвые души»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12AC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Поэма «Мертвые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-ши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</w:t>
            </w:r>
          </w:p>
          <w:p w:rsidR="007012AC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Своеобразие композиции поэмы. Наличие большого количества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внесюжетных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элементов Русь «мертвая» и Русь «живая». Христианская позиция писателя.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идейные позиции писателя, обусловившие его интерес к определенным явлениям действительности; идейный замысел поэмы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эпизод и его место в тексте, выявлять авторскую позицию; 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на знание текста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С.89-91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85" w:type="dxa"/>
          </w:tcPr>
          <w:p w:rsidR="007012AC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2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К/работа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честву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Н.В.Гоголя</w:t>
            </w:r>
            <w:proofErr w:type="spellEnd"/>
          </w:p>
          <w:p w:rsidR="007012AC" w:rsidRPr="00674910" w:rsidRDefault="00D17832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 </w:t>
            </w:r>
            <w:r w:rsidR="007012AC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знаний </w:t>
            </w:r>
          </w:p>
        </w:tc>
        <w:tc>
          <w:tcPr>
            <w:tcW w:w="3647" w:type="dxa"/>
          </w:tcPr>
          <w:p w:rsidR="007012AC" w:rsidRPr="00674910" w:rsidRDefault="007012AC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 знаний учеников; 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письменное высказывание на заданную тему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7" w:type="dxa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Русская литература второй половины 19 века – 1 час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gridSpan w:val="6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D253F1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85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Русская литература второй половины 19 века 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3647" w:type="dxa"/>
          </w:tcPr>
          <w:p w:rsidR="007012AC" w:rsidRPr="00674910" w:rsidRDefault="007012AC" w:rsidP="00D17832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Историческая обст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ановка, ее влия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на развитие рус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лит.  Худ. достоинства </w:t>
            </w:r>
            <w:proofErr w:type="gramStart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писате</w:t>
            </w:r>
            <w:proofErr w:type="spellEnd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лей «второго эшелона».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турное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движение в России 184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0-1870-х годов и натуральная шко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ла. </w:t>
            </w:r>
          </w:p>
        </w:tc>
        <w:tc>
          <w:tcPr>
            <w:tcW w:w="3217" w:type="dxa"/>
            <w:gridSpan w:val="6"/>
          </w:tcPr>
          <w:p w:rsidR="00D17832" w:rsidRDefault="007012AC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общую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</w:t>
            </w:r>
            <w:proofErr w:type="spellEnd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</w:t>
            </w:r>
            <w:proofErr w:type="gramEnd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своеобразие рус. лит-</w:t>
            </w:r>
            <w:proofErr w:type="spellStart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  <w:proofErr w:type="spellEnd"/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 в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содержание изучен</w:t>
            </w:r>
            <w:r w:rsidR="00D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произведений. </w:t>
            </w:r>
          </w:p>
          <w:p w:rsidR="007012AC" w:rsidRPr="00674910" w:rsidRDefault="007012AC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 оценку прочитанному произведению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задания. </w:t>
            </w:r>
          </w:p>
        </w:tc>
        <w:tc>
          <w:tcPr>
            <w:tcW w:w="2012" w:type="dxa"/>
          </w:tcPr>
          <w:p w:rsidR="007012AC" w:rsidRPr="00674910" w:rsidRDefault="007012AC" w:rsidP="00D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Учить материалы лекции, подготовить презентации по творчеству Островского 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7" w:type="dxa"/>
          </w:tcPr>
          <w:p w:rsidR="007012AC" w:rsidRPr="00674910" w:rsidRDefault="00D71BA8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А.Н.Островский – 6</w:t>
            </w:r>
            <w:r w:rsidR="007012AC" w:rsidRPr="00E241F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gridSpan w:val="6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5B50D6" w:rsidRDefault="007012AC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А.Н.Островский. Художественный мир писателя. </w:t>
            </w:r>
          </w:p>
          <w:p w:rsidR="005B50D6" w:rsidRDefault="005B50D6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основными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этапа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жизн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енного и творческого пути драма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турга. Эволюция 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театра. Новаторский ха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 драматургии Островского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значимость сатиры Островского.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 жизни и творчества писателя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излагать мысли на заданную тему; 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комедию «Свои люди – сочтемся!»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85" w:type="dxa"/>
          </w:tcPr>
          <w:p w:rsidR="005B50D6" w:rsidRDefault="007012AC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Драма «Гроза». Обитатели го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рода Калинова. Система образов.</w:t>
            </w:r>
          </w:p>
          <w:p w:rsidR="005B50D6" w:rsidRDefault="005B50D6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ис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торией создания пьесы; определе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ние </w:t>
            </w:r>
            <w:proofErr w:type="spellStart"/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жанрового своеобразие драмы. Рассматривание образов в сопоставлении: «тираны» и «жертвы»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произведения</w:t>
            </w:r>
          </w:p>
          <w:p w:rsidR="007012AC" w:rsidRPr="00674910" w:rsidRDefault="007012AC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тему; выявлять авторскую позицию в произведении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на знание текста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С.124-129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 Калинов и его обитатели, острая сатира на купечество 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D253F1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85" w:type="dxa"/>
          </w:tcPr>
          <w:p w:rsidR="007012AC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Протест Катерины против «темного царства». Трагедия героини. </w:t>
            </w:r>
          </w:p>
          <w:p w:rsidR="007012AC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Кульминация и развязка пьесы «Гроза». Символизм пьесы.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характеристики героини; рассмот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рение причин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конфликта героини с «темным цар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ством». Определ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дожественно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-стилистических приемов создания образа. Проблема патриархальности, свободы и гре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ха. Театральная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пьесы, современные дра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матургические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кинема-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тографические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интерпретация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произведения, понятия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драматургический конфликт, художественное пространство, композиционные элементы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тему, выявлять авторскую позицию в произведении, приемы систематизации материала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с.56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Статья Добролюбова «Луч света в темном царстве»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пьесы русской критикой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критической литературы. Знаком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 с противоречивыми взглядами критик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 на пьесу; составление развер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нутого плана критических статей Добролюбова и Писарева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различные приемы изучения художеств. текста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сквоз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темы и ключевые проблемы рус. лит-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использовать критическую лит-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давать оценку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танному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произведению</w:t>
            </w:r>
            <w:r w:rsidRPr="006749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с.45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(Ш) с 78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с.68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Прочитать драму Бесприданница</w:t>
            </w:r>
          </w:p>
        </w:tc>
      </w:tr>
      <w:tr w:rsidR="007012AC" w:rsidRPr="00674910" w:rsidTr="009869C6">
        <w:trPr>
          <w:gridAfter w:val="2"/>
          <w:wAfter w:w="41" w:type="dxa"/>
        </w:trPr>
        <w:tc>
          <w:tcPr>
            <w:tcW w:w="757" w:type="dxa"/>
          </w:tcPr>
          <w:p w:rsidR="007012A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Драма «Бесприданница»</w:t>
            </w:r>
          </w:p>
          <w:p w:rsidR="007012AC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внеклассного чтения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содержанием и художественными особенностями пьесы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пьесы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увидеть в пьесе общечеловеческую проблематику, тра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гедию талантливой личности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итоговому уроку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С.111-136 - повторить</w:t>
            </w:r>
          </w:p>
        </w:tc>
        <w:tc>
          <w:tcPr>
            <w:tcW w:w="1971" w:type="dxa"/>
            <w:tcBorders>
              <w:top w:val="nil"/>
            </w:tcBorders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D253F1" w:rsidRDefault="00D253F1" w:rsidP="008D68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760" w:type="dxa"/>
          </w:tcPr>
          <w:p w:rsidR="007012AC" w:rsidRPr="004E1A3C" w:rsidRDefault="007012AC" w:rsidP="002D52F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674910" w:rsidRDefault="007012A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85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К/работа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честву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Островского</w:t>
            </w:r>
          </w:p>
          <w:p w:rsidR="007012AC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контроля, оценки и коррекции знаний учащихся</w:t>
            </w:r>
          </w:p>
          <w:p w:rsidR="00E92D99" w:rsidRPr="00E92D99" w:rsidRDefault="00E92D99" w:rsidP="001303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дом.сочинение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47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наний о значении и влиянии твор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чества Островского на творче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 писателей по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следующих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околений, формирование лит. процесса и дух. мира читателей</w:t>
            </w:r>
          </w:p>
        </w:tc>
        <w:tc>
          <w:tcPr>
            <w:tcW w:w="3217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изученных произведений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аргументировано формулировать свое отношение к прочитанному произведению</w:t>
            </w:r>
          </w:p>
        </w:tc>
        <w:tc>
          <w:tcPr>
            <w:tcW w:w="2365" w:type="dxa"/>
            <w:gridSpan w:val="6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 по пьесе «Гроза»</w:t>
            </w: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2AC" w:rsidRPr="00674910" w:rsidRDefault="007012A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12A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12AC" w:rsidRPr="008D687B" w:rsidRDefault="007012AC" w:rsidP="008D68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7" w:type="dxa"/>
          </w:tcPr>
          <w:p w:rsidR="007012A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И.А.Гончаров – 5</w:t>
            </w:r>
            <w:r w:rsidR="00D71BA8"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3289" w:type="dxa"/>
            <w:gridSpan w:val="8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7012AC" w:rsidRPr="00674910" w:rsidRDefault="007012A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03DC" w:rsidRPr="00674910" w:rsidTr="009869C6">
        <w:trPr>
          <w:gridAfter w:val="2"/>
          <w:wAfter w:w="41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И.А.Гончаров. Основные этапы жизненного и творческого пути.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биографией писателя, его художественным миром, показ его сложной противоречивой натуры, русской души.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писателя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излагать мысли на заданную тему; свободно и целесообразно использовать конкретные понятия теории 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романа «Обломов», пересказ главы «Сон Обломова»</w:t>
            </w:r>
          </w:p>
        </w:tc>
        <w:tc>
          <w:tcPr>
            <w:tcW w:w="1971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 «Обломов». Проблематика. Композиция. Образ главного героя. «Обломовщина». Сон Обломова: композиционная роль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Обозначение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дейного своеобразия романа, ком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позиции; выявление ав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торской позиции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споре. Проведение анализа кон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цепции художест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венного произведения; рассматривание центрального обра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романа. Понятие обло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мовщина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произведения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тему; выявлять авторскую позицию в произведении, приемы систематизации материала; соотносить произведение с литературным направлением эпохи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на знание текста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С.147-153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Сравнительная характеристика Обломова и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Штольца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Обломов и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Штольц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Сравнительная характеристика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Продолжение работы над образом Обло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 путем составления сравнительной характеристики геро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ев. Сущность характера героя, его мироощущение и судьба. Обломов и представления автора о национальных идеалах. 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сопоставлять и </w:t>
            </w:r>
            <w:proofErr w:type="spellStart"/>
            <w:proofErr w:type="gramStart"/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факты из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</w:t>
            </w:r>
            <w:proofErr w:type="spellEnd"/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ведения, к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ритическую лит-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излагать мысли на задан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тему; аргументирован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формулировать свое отношение к прочитанному произведению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Фронтальный опрос. 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С.154-155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Инд. сообщение «Женские образы в романе», 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Обломов и Ольга Ильинская, Обломов и Агафья Матвеевна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Женские образы романа; анализ взаимоотношений центрального героя с женскими персонажами. Роль женских образов в развитии сюжета.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произве-дения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основные теоретико-литературные понятия</w:t>
            </w:r>
          </w:p>
          <w:p w:rsidR="001303DC" w:rsidRPr="00674910" w:rsidRDefault="001303DC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эпизод и его место в тексте, используя сведения по истории и теории литературы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с.51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статьи Добролюбова «Обломов» и других критических статей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Роман Гончарова в русской критике (Добролюбов,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Дру-жинин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Писарев о романе и его герое). 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противоречивости оценок романа; сопоставление оценки критиков со своим восприятием романа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произведения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тему, выявлять авторскую позицию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c.35, 58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.55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.7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)c/98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(IV)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.84 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«Обыкновенная история» - знать содержание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И.С.Тургенев – 11 часов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И.С.Тургенев. Личность и судьба писателя. Художественный мир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основными этапами жизнен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творческого пути Тургене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ва, его художественным миром. Особенности худ. манеры писателя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писателя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авторскую позицию в произведении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проблемные вопросы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рассказов из цикла «Записки охотника»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E241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60" w:type="dxa"/>
          </w:tcPr>
          <w:p w:rsidR="001303DC" w:rsidRPr="00674910" w:rsidRDefault="001303DC" w:rsidP="00E241FF">
            <w:pPr>
              <w:ind w:left="37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Своеобразие цикла рассказов Тургенева «Записки охотника». Образы русских крестьян и помещиков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художеств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енного своеобразия цикла «Записки охотника», положи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 и отрицательные стороны русской жизни в представлении Тургенева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Освещение проблемы «человек и природа» в «Записках охотника»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теоретико-литературные понятия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русской литературы; давать доказательную и убедительную оценку произведению</w:t>
            </w:r>
          </w:p>
        </w:tc>
        <w:tc>
          <w:tcPr>
            <w:tcW w:w="2250" w:type="dxa"/>
            <w:gridSpan w:val="3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Пересказ </w:t>
            </w:r>
          </w:p>
        </w:tc>
        <w:tc>
          <w:tcPr>
            <w:tcW w:w="2055" w:type="dxa"/>
            <w:gridSpan w:val="2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романа «Отцы и дети» 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Роман «Отцы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История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созда-ния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Смысл заглавия.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Проблема-тика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Композиция.</w:t>
            </w:r>
          </w:p>
          <w:p w:rsidR="005B50D6" w:rsidRDefault="005B50D6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Острота и искренность отклика писателя на проявление нового и значительного типа в русском обществе. Особенности жан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 романа и причины его развития в середине 19 в., развитие жанра романа в творчестве Тургенева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произведения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тему; выявлять авторскую позицию; давать доказательную оценку самостоятельно прочитанному произведению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на знание текста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С.172-177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романа (Главы 11-15), составить характеристику Н.П.Кирсанова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E241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60" w:type="dxa"/>
          </w:tcPr>
          <w:p w:rsidR="001303DC" w:rsidRPr="00674910" w:rsidRDefault="001303DC" w:rsidP="00E241FF">
            <w:pPr>
              <w:ind w:left="38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«отцов» в романе. Оценка мира «отцов» русскими критиками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Отражение в романе общественно-политической ситуации в России. Образ жизни русского дворянства. Знакомство с оценками мира «отцов» русскими критиками. Конфликт жизненных позиций.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направле-ния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русской литературы 19 в</w:t>
            </w:r>
          </w:p>
          <w:p w:rsidR="001303DC" w:rsidRPr="00674910" w:rsidRDefault="001303DC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худ.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произве-дение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соотносить художеств литературу с общественной жизнью и культурой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50" w:type="dxa"/>
            <w:gridSpan w:val="3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Беседа. Проблемные задания</w:t>
            </w:r>
          </w:p>
        </w:tc>
        <w:tc>
          <w:tcPr>
            <w:tcW w:w="2055" w:type="dxa"/>
            <w:gridSpan w:val="2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Е.Базарова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Е.Базарова в романе. Идеологический спор «отцов» и «детей». Дуэль П.П. и Базарова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главного героя; сущность внешнего конфликта Базарова; художественные особенности создания образа. Причины конфликта героя с окружающими и причина одиночества.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proofErr w:type="gramStart"/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 :</w:t>
            </w:r>
            <w:proofErr w:type="gramEnd"/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худ.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произве-дение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воспроизводить со-держание; определять род и жанр произведения;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выяв-лять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авторскую позицию; </w:t>
            </w:r>
            <w:r w:rsidR="005B50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свое отношение к прочитанному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С.179-183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Перечитать главу 27 и эпилог, ответить на вопросы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Любовь и счастье в романе «Отцы и дети». Четыре взгляда на проблему любви в романе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«Вечные темы» в романе. Четыре взгляда на проблему любви в романе. Сущность внутреннего конфликта героя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произв.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излагать мысли на заданную тему; выявлять авторскую позицию;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-тироваться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различных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-пах справочной литературы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Аналитическая беседа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С.185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сцен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Базаров и его родители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Понять, какие сложились отношения у Базарова с родителями и почему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proofErr w:type="gramStart"/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 :</w:t>
            </w:r>
            <w:proofErr w:type="gramEnd"/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художествен произведение,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воспроизво-дить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содержание; 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Найти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определе-ние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«нигилизм», заполнить таблицу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Базаров-нигилист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Толкование понятия «нигилизм»; сравнение понятия «нигилизм» и взглядов Базарова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proofErr w:type="gramStart"/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 :</w:t>
            </w:r>
            <w:proofErr w:type="gramEnd"/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художествен произведение,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воспроизво-дить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с.31, 46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С.185-188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Базаров перед лицом смерти. Эпилог романа. Размышления на тему «Философский смысл финала романа».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сущности внут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реннего конфликта героя. Обобщение по образу главного геро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романа. Формирование представ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о многост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ороннем подходе критиков к роману, а также выработка соб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оценки произвед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ения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теоретико-литературные понятия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русской литературы; формировать представление о многостороннем подходе критиков к роману.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.21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.46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.41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с.92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с.70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Статья Писарева «Базаров» (конспект)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К/работа</w:t>
            </w:r>
            <w:r w:rsidR="005B50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твор-честву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Тургенева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Проверить и закрепить знания учащихся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писателя; содержание романа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творчеству Тургенева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цитат к сочинению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1303DC" w:rsidRPr="00674910" w:rsidRDefault="001303DC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85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0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Сочинение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творчеству Тургенева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контроля, оценки и коррекции знаний учащихся</w:t>
            </w:r>
          </w:p>
        </w:tc>
        <w:tc>
          <w:tcPr>
            <w:tcW w:w="3647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знаний о значении и влиянии творчества Тургенева на формирование литературного процесса и духовного мира читателей.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8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закономер-ности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историко-литературно-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процесса и черты литературных направлений</w:t>
            </w:r>
          </w:p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аргументировано формулировать свое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отноше-ние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прочитанному,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созда-вать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сочинения различных жанров</w:t>
            </w:r>
          </w:p>
        </w:tc>
        <w:tc>
          <w:tcPr>
            <w:tcW w:w="2293" w:type="dxa"/>
            <w:gridSpan w:val="4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2012" w:type="dxa"/>
          </w:tcPr>
          <w:p w:rsidR="001303DC" w:rsidRPr="00674910" w:rsidRDefault="001303DC" w:rsidP="00130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Подготовиться к к/р за первое полугодие</w:t>
            </w:r>
          </w:p>
        </w:tc>
      </w:tr>
      <w:tr w:rsidR="001303DC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1303DC" w:rsidRPr="00674910" w:rsidRDefault="001303DC" w:rsidP="009F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1303DC" w:rsidRPr="00674910" w:rsidRDefault="001303DC" w:rsidP="00AB13F4">
            <w:pPr>
              <w:ind w:left="38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1303DC" w:rsidRPr="00674910" w:rsidRDefault="001303DC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1303DC" w:rsidRPr="00674910" w:rsidRDefault="001303DC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7" w:type="dxa"/>
          </w:tcPr>
          <w:p w:rsidR="001303DC" w:rsidRPr="008C5E06" w:rsidRDefault="001303DC" w:rsidP="004F6B0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7F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Ф.И.Тю</w:t>
            </w:r>
            <w:r w:rsidR="000A41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тчев – 4</w:t>
            </w:r>
            <w:r w:rsidRPr="004A7F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0A41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89" w:type="dxa"/>
            <w:gridSpan w:val="8"/>
          </w:tcPr>
          <w:p w:rsidR="001303DC" w:rsidRPr="00674910" w:rsidRDefault="001303DC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gridSpan w:val="3"/>
          </w:tcPr>
          <w:p w:rsidR="001303DC" w:rsidRPr="00674910" w:rsidRDefault="001303DC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2"/>
          </w:tcPr>
          <w:p w:rsidR="001303DC" w:rsidRPr="00674910" w:rsidRDefault="001303DC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4119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0A4119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0A4119" w:rsidRPr="00674910" w:rsidRDefault="000A4119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0A4119" w:rsidRPr="00674910" w:rsidRDefault="000A4119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5" w:type="dxa"/>
          </w:tcPr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Очерк жизни и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твор-чества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Своеобразие художественного мира. Основные темы поэзии.</w:t>
            </w:r>
          </w:p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этапы жизненного и творческого пути поэта, особенности мировосприятия Тютчева. Основные темы поэзии</w:t>
            </w:r>
          </w:p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8"/>
          </w:tcPr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Тютчева</w:t>
            </w:r>
          </w:p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</w:t>
            </w:r>
          </w:p>
        </w:tc>
        <w:tc>
          <w:tcPr>
            <w:tcW w:w="2293" w:type="dxa"/>
            <w:gridSpan w:val="4"/>
          </w:tcPr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2012" w:type="dxa"/>
          </w:tcPr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ст. «Не то, что мните вы, природа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 «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Еще земли печален вид…»,  «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 – сфинкс»</w:t>
            </w:r>
          </w:p>
        </w:tc>
      </w:tr>
      <w:tr w:rsidR="000A4119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0A4119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D253F1" w:rsidRDefault="00D253F1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253F1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0A4119" w:rsidRPr="00674910" w:rsidRDefault="000A4119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0A4119" w:rsidRDefault="000A4119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0A4119" w:rsidRDefault="000A4119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4119" w:rsidRPr="00674910" w:rsidRDefault="000A4119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85" w:type="dxa"/>
          </w:tcPr>
          <w:p w:rsidR="000A4119" w:rsidRDefault="000A4119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Лирика Ф.И.Тютчева.</w:t>
            </w:r>
          </w:p>
          <w:p w:rsidR="000A4119" w:rsidRDefault="000A4119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(Философская, </w:t>
            </w:r>
          </w:p>
          <w:p w:rsidR="000A4119" w:rsidRDefault="000A4119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любовная, </w:t>
            </w:r>
          </w:p>
          <w:p w:rsidR="000A4119" w:rsidRDefault="000A4119" w:rsidP="000A41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зображение природы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0A4119" w:rsidRDefault="000A4119" w:rsidP="000A41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4119" w:rsidRPr="00674910" w:rsidRDefault="000A4119" w:rsidP="000A41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47" w:type="dxa"/>
          </w:tcPr>
          <w:p w:rsidR="000A4119" w:rsidRPr="00674910" w:rsidRDefault="000A4119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представления о философских ос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новах произведений поэта.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личной жизнью Ф.И.Тютч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ева и ее отображением в его поэ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произведениях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представления о пейзажной лирике Тютчева</w:t>
            </w:r>
          </w:p>
        </w:tc>
        <w:tc>
          <w:tcPr>
            <w:tcW w:w="3289" w:type="dxa"/>
            <w:gridSpan w:val="8"/>
          </w:tcPr>
          <w:p w:rsidR="000A4119" w:rsidRPr="00674910" w:rsidRDefault="000A4119" w:rsidP="000A41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стихи поэта о любви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природе</w:t>
            </w:r>
          </w:p>
          <w:p w:rsidR="000A4119" w:rsidRPr="00674910" w:rsidRDefault="000A4119" w:rsidP="000A411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-венное произведение</w:t>
            </w:r>
          </w:p>
        </w:tc>
        <w:tc>
          <w:tcPr>
            <w:tcW w:w="2293" w:type="dxa"/>
            <w:gridSpan w:val="4"/>
          </w:tcPr>
          <w:p w:rsidR="000A4119" w:rsidRDefault="000A4119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стихотворений</w:t>
            </w:r>
          </w:p>
          <w:p w:rsidR="000A4119" w:rsidRPr="00674910" w:rsidRDefault="000A4119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 11, 38, 86</w:t>
            </w:r>
          </w:p>
        </w:tc>
        <w:tc>
          <w:tcPr>
            <w:tcW w:w="2012" w:type="dxa"/>
          </w:tcPr>
          <w:p w:rsidR="000A4119" w:rsidRDefault="000A4119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С.196-202</w:t>
            </w:r>
          </w:p>
          <w:p w:rsidR="000A4119" w:rsidRPr="00674910" w:rsidRDefault="000A4119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 стихотворение наизусть</w:t>
            </w:r>
          </w:p>
        </w:tc>
      </w:tr>
      <w:tr w:rsidR="000A4119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0A4119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  <w:r w:rsidR="00D253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0A4119" w:rsidRPr="00674910" w:rsidRDefault="000A4119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0A4119" w:rsidRPr="00674910" w:rsidRDefault="000A4119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5" w:type="dxa"/>
          </w:tcPr>
          <w:p w:rsidR="000A4119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="000A4119"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творчеству Тютчева</w:t>
            </w:r>
          </w:p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3647" w:type="dxa"/>
          </w:tcPr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Систематизация знаний о творчестве Тютчева </w:t>
            </w:r>
          </w:p>
        </w:tc>
        <w:tc>
          <w:tcPr>
            <w:tcW w:w="3289" w:type="dxa"/>
            <w:gridSpan w:val="8"/>
          </w:tcPr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темы и художественные особенности поэзии Тютчева</w:t>
            </w:r>
          </w:p>
        </w:tc>
        <w:tc>
          <w:tcPr>
            <w:tcW w:w="2293" w:type="dxa"/>
            <w:gridSpan w:val="4"/>
          </w:tcPr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 26, 51</w:t>
            </w:r>
          </w:p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(I) c.51</w:t>
            </w:r>
          </w:p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.65</w:t>
            </w:r>
          </w:p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с.84</w:t>
            </w:r>
          </w:p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с.78</w:t>
            </w:r>
          </w:p>
        </w:tc>
        <w:tc>
          <w:tcPr>
            <w:tcW w:w="2012" w:type="dxa"/>
          </w:tcPr>
          <w:p w:rsidR="000A4119" w:rsidRPr="00674910" w:rsidRDefault="000A4119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по биографии Фета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К/</w:t>
            </w:r>
            <w:r w:rsidRPr="000A41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первое полугодие</w:t>
            </w:r>
          </w:p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контроля, оценки и коррекции знаний учащихся </w:t>
            </w:r>
          </w:p>
        </w:tc>
        <w:tc>
          <w:tcPr>
            <w:tcW w:w="3647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уровня литературного развития</w:t>
            </w:r>
          </w:p>
        </w:tc>
        <w:tc>
          <w:tcPr>
            <w:tcW w:w="3289" w:type="dxa"/>
            <w:gridSpan w:val="8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идеи и содержание произведений Островского, Гончарова, Тургенева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по жизни и творчеству Тютчева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7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А.А.Фет – 4</w:t>
            </w:r>
            <w:r w:rsidRPr="004A7F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3289" w:type="dxa"/>
            <w:gridSpan w:val="8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85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биографии и творчества А.А.Фета</w:t>
            </w:r>
          </w:p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и творчество Фета. Основные темы и особенности лирики поэта</w:t>
            </w:r>
          </w:p>
        </w:tc>
        <w:tc>
          <w:tcPr>
            <w:tcW w:w="3289" w:type="dxa"/>
            <w:gridSpan w:val="8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этапы жизни и творчества Фета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2012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С.209-214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85" w:type="dxa"/>
          </w:tcPr>
          <w:p w:rsidR="00484736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Художественный мир поэта. Основные темы поэзии: тема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 и поэзии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тема любви </w:t>
            </w:r>
          </w:p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47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худ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ожественного мира поэта. Зна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комство с тематическим многообразием поэзии Фета, с художественным своеобразием языка поэта </w:t>
            </w:r>
          </w:p>
        </w:tc>
        <w:tc>
          <w:tcPr>
            <w:tcW w:w="3289" w:type="dxa"/>
            <w:gridSpan w:val="8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ведений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основные факты жизни и творчества А.А.Фета</w:t>
            </w:r>
          </w:p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интерпретировать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произведение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с.70</w:t>
            </w:r>
          </w:p>
        </w:tc>
        <w:tc>
          <w:tcPr>
            <w:tcW w:w="2012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С.214-219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8C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0" w:type="dxa"/>
          </w:tcPr>
          <w:p w:rsidR="00484736" w:rsidRPr="00674910" w:rsidRDefault="00484736" w:rsidP="008C5E06">
            <w:pPr>
              <w:ind w:left="39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85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стихотворений Фета</w:t>
            </w:r>
          </w:p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3647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 и умений учащихся по анализу лирического произведения</w:t>
            </w:r>
          </w:p>
        </w:tc>
        <w:tc>
          <w:tcPr>
            <w:tcW w:w="3289" w:type="dxa"/>
            <w:gridSpan w:val="8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художествен. произведение, используя сведения по истории и теории литературы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 с. 71</w:t>
            </w:r>
          </w:p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с.84</w:t>
            </w:r>
          </w:p>
        </w:tc>
        <w:tc>
          <w:tcPr>
            <w:tcW w:w="2012" w:type="dxa"/>
          </w:tcPr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С.227-235</w:t>
            </w:r>
          </w:p>
          <w:p w:rsidR="00484736" w:rsidRPr="00674910" w:rsidRDefault="00484736" w:rsidP="00484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Биография А.К.Толстого, составить ОК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gridSpan w:val="2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А.К.Толстой - 2 часа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Очерк жизни и творчества А.К.Толстого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Лирика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56" w:type="dxa"/>
            <w:gridSpan w:val="2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основными этап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 жизни и творчес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кого пути писателя, с худ. особенностями его произведений 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биографии и творческого пути писателя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опорный конспект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по опорному конспекту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С.234-237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Историческая тема в творчестве А.К.Толстого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56" w:type="dxa"/>
            <w:gridSpan w:val="2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Историческая тема . Взгляд Толстого на эпоху Ивана Грозного и Петра Первого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ранее изученные исторические произведения А.Толстого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 оценку прочитанному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по творчеству Некрасова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gridSpan w:val="2"/>
          </w:tcPr>
          <w:p w:rsidR="00484736" w:rsidRPr="004A7FD4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Н.А.Некрасов – 8</w:t>
            </w: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Личность и судьба поэта. Художественный мир Некрасова.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56" w:type="dxa"/>
            <w:gridSpan w:val="2"/>
          </w:tcPr>
          <w:p w:rsidR="00484736" w:rsidRPr="00BA6E32" w:rsidRDefault="00484736" w:rsidP="005B50D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новными этапами жизни и творческого пути поэта, с художественными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особенностями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своеобразием идейного содержания лирики поэта. 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поэта</w:t>
            </w:r>
          </w:p>
          <w:p w:rsidR="00484736" w:rsidRPr="00674910" w:rsidRDefault="00484736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аргументировано формулировать свое отношение к прочитанным произведениям; выявлять авторскую позицию;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использовани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 ИКТ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С.245-248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темы и идеи лирики Некрасова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56" w:type="dxa"/>
            <w:gridSpan w:val="2"/>
          </w:tcPr>
          <w:p w:rsidR="00484736" w:rsidRPr="00674910" w:rsidRDefault="00484736" w:rsidP="005B50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Своеобразие худ. мира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Некрасо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Анализ стихов, в которых проявля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ется его жизненная позиция и са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мооценка; соотношен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 гражданственности и искусства; поэтизация жерт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темы поэзии Некрасова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и анализировать стихотворные тексты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с.13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с.92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поэму «Кому на Руси жить хорошо»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Поэма «Кому на Руси жить хорошо». Замысел, жанр, композиц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ия. Анализ глав «Пролог», «Поп»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и закрепления знаний</w:t>
            </w:r>
          </w:p>
        </w:tc>
        <w:tc>
          <w:tcPr>
            <w:tcW w:w="3656" w:type="dxa"/>
            <w:gridSpan w:val="2"/>
          </w:tcPr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знани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уч-ся о творческой истории по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мы, знакомство с особенностями жанра и компози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ции. Социальная трагедия крестьянства.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Противоречи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вость мира русского крестьянства, зреющий в народе стихийный протест против угнетателей. 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произведения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тему; выявлять авторскую позицию; воспроизводить содержание; анализировать эпизод, объяснять его связь с проблематикой поэмы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на знание теста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С.255-260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Душа народа русского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изучения и первичного закрепления новых знаний </w:t>
            </w:r>
          </w:p>
        </w:tc>
        <w:tc>
          <w:tcPr>
            <w:tcW w:w="3656" w:type="dxa"/>
            <w:gridSpan w:val="2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Раскрыть богатство, сложность, противоречивость мира русского крестьянства, зреющий в народе стихийный протест; глубину поэта в создании образа народа во всей его широте и целостности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произведения</w:t>
            </w:r>
          </w:p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выявлять авторскую позицию; воспроизводить содержание; анализировать эпизод, объяснять его связь с проблематикой поэмы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Коментирован-ное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чтение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С.260-264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 в споре о счастье</w:t>
            </w:r>
          </w:p>
          <w:p w:rsidR="00484736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изучения и первичного закрепления новых знаний </w:t>
            </w:r>
          </w:p>
        </w:tc>
        <w:tc>
          <w:tcPr>
            <w:tcW w:w="3656" w:type="dxa"/>
            <w:gridSpan w:val="2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Рассмотреть проблему – в чем же увидел 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екрасов сущность изменений, про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исходящих в судьбе крестьянина после реформы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позицию автора; высказывать свою точку зрения на проблему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эпизода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С.264-267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Идейный смысл рассказов о грешниках</w:t>
            </w:r>
          </w:p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изучения и закрепления новых знаний </w:t>
            </w:r>
          </w:p>
        </w:tc>
        <w:tc>
          <w:tcPr>
            <w:tcW w:w="3656" w:type="dxa"/>
            <w:gridSpan w:val="2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Показать, как в поэме решается вопрос о путях вы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хода к свободе и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частью, как придает поэт смутно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 недовольству,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зреюще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народе, остроту и силу социального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звучания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</w:t>
            </w:r>
            <w:proofErr w:type="spellEnd"/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выявлять авторскую позицию; воспроизводить содержание; анализировать эпизод, объяснять его связь с проблематикой поэмы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 72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С.267-268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Народ и Гриша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Добросклонов</w:t>
            </w:r>
            <w:proofErr w:type="spellEnd"/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56" w:type="dxa"/>
            <w:gridSpan w:val="2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авторский замысел и понять, поч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ему не состоялась встреча Гри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 с правдоискателями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выявлять позицию автора; высказывать свою точку зрения на проблему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с. 45, 70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(1) с.58, 59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с.89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К/</w:t>
            </w:r>
            <w:r w:rsidRPr="00BA6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творче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 Некрасова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3656" w:type="dxa"/>
            <w:gridSpan w:val="2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Выявить уровень усвоения учащимися творчества Некрасова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изученных произведений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484736" w:rsidP="004A7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484736" w:rsidRPr="00674910" w:rsidRDefault="00484736" w:rsidP="004A7FD4">
            <w:pPr>
              <w:ind w:left="419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gridSpan w:val="2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6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Н.Г.Чернышевский – 3 часа</w:t>
            </w:r>
          </w:p>
        </w:tc>
        <w:tc>
          <w:tcPr>
            <w:tcW w:w="3280" w:type="dxa"/>
            <w:gridSpan w:val="7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Очерк жизни и творчества Чернышевского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Политические и эстетические взгляды Чернышевского. 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логику развития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историко-литературного процесса на материале литературы 19 века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выявлять «сквозные» темы и ключевые проблемы русской литературы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10 вопросов на знание содержания романа «Что делать?»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:rsidR="00484736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  <w:p w:rsidR="00484736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 «Что делать?» и революционная агитация в России. «Четвертый сон Веры Павловны»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Объяснение нового материала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жанра утопии. Идеологические, этические и эстетические проблемы в романе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Полемика вокруг романа. Чернышевский и современность. Тенденциозность романа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романа, историю его создания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замысел автора, анализировать фрагменты произведения; делать выводы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Биография Лескова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278-287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3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Н.С.Лесков – 2</w:t>
            </w:r>
            <w:r w:rsidRPr="00C233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Очерк жизни и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твор-чества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Лескова. Худ. мир произведений писателя.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личностью и судьбой писателя, этапами творческого пути, художественным миром 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из жизни и творчества писателя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добывать информацию, пользуясь рекомендованной лит-рой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Читать «Очарованный странник» 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«Очарованный странник». Внешняя и духовная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биогра-фия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Ивана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Флягина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героя-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правдоиска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-теля. Сюжет.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Поэти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произведения.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идейно-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дожественным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своеобра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зием произведения. На примере образа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Флягина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раскрыть значен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 темы проповедничества в творчестве Лескова. Роль Лес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кова в развитии русской литературы. Его позиция в литературной полемике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произве-дения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образную природу словесного искусства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тему; выявлять авторскую позицию; аргументировано формулировать свое отношение к прочитанному произведению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по прочитанному произведению</w:t>
            </w:r>
          </w:p>
        </w:tc>
        <w:tc>
          <w:tcPr>
            <w:tcW w:w="2012" w:type="dxa"/>
          </w:tcPr>
          <w:p w:rsidR="00484736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Биография Салтыкова-Щедрина - презентация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484736" w:rsidP="004A7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484736" w:rsidRPr="00674910" w:rsidRDefault="00484736" w:rsidP="004A7FD4">
            <w:pPr>
              <w:ind w:left="431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3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М.Е.Салтыков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-Щедрин –4</w:t>
            </w:r>
            <w:r w:rsidRPr="00C233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М.Е.Салтыков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-Щедрин. Жизнь и творчество, художественный мир писателя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ЗУН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этапами жизненного и творческого пути сатирика, его художественным миром. Жизненная позиция писателя</w:t>
            </w:r>
            <w:r w:rsidRPr="006749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жанра антиутопии в 20 веке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факты жизни и творчества писателя. Иметь представление о своеобразие сатиры писателя; основные понятия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эзопов язык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гротеск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содержание произведения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одной сказки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Проблематика и поэтика сказок Салтыкова-Щедрина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Систематизация ЗУН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Своеобразие фантастики в сказках. Иносказательная обр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азность, гротеск, аллегория, символика в сказ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ках. «Опрокинуты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й» мир сказок писателя. Социально-политическая и нрав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ственная проблематика, сатирический пафос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проблематику и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-тику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сказок, иметь представ-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своеобразии сатиры писателя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воспроизводить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со-держание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литературного произведения; использовать рекомендованные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литерату-роведческие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издания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«История одного города» - читать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глав «Опись градоначальникам», «Органчик»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«История одного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-рода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»: замысел,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-тория создания, про-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блематика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принципы, идеи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замыслом, историей создания повести, композицией и жанром. Анализ концепции произведения, его языковых особенностей.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замысел, историю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со-здания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композицию и жанр произведения; понятия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анти-утопия, гротеск.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своеобразии сатиры писателя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содержание произведения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С.314-323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4A7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60" w:type="dxa"/>
          </w:tcPr>
          <w:p w:rsidR="00484736" w:rsidRPr="00674910" w:rsidRDefault="00484736" w:rsidP="00BA6E32">
            <w:pPr>
              <w:ind w:left="433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BA6E3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К/работа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творчеству Салтыкова-Щедрина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 учащихся</w:t>
            </w:r>
          </w:p>
        </w:tc>
        <w:tc>
          <w:tcPr>
            <w:tcW w:w="3236" w:type="dxa"/>
            <w:gridSpan w:val="5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сведения из жизни и творчества писателя, содержание изученных произведений</w:t>
            </w:r>
          </w:p>
        </w:tc>
        <w:tc>
          <w:tcPr>
            <w:tcW w:w="2320" w:type="dxa"/>
            <w:gridSpan w:val="5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Биография Достоевского - презентация</w:t>
            </w:r>
          </w:p>
        </w:tc>
      </w:tr>
      <w:tr w:rsidR="00484736" w:rsidRPr="00674910" w:rsidTr="0077339B">
        <w:trPr>
          <w:gridAfter w:val="1"/>
          <w:wAfter w:w="19" w:type="dxa"/>
        </w:trPr>
        <w:tc>
          <w:tcPr>
            <w:tcW w:w="75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3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Ф.М.Достоевский – 10</w:t>
            </w:r>
            <w:r w:rsidRPr="004F6B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  <w:vMerge w:val="restart"/>
            <w:tcBorders>
              <w:top w:val="nil"/>
            </w:tcBorders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1"/>
          <w:wAfter w:w="19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Ф.М.Достоевский. Личность, судьба, худ. мир писателя-философа и психолога.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этапами жизненного и творческого пути писателя, его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миром. Жизненная позиция,</w:t>
            </w:r>
            <w:r w:rsidRPr="006749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христианская концепция Достоевского. 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факты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жи-зни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творчества писателя; </w:t>
            </w: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Беседа. Презентации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«Преступление и наказание» - читать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  <w:vMerge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1"/>
          <w:wAfter w:w="19" w:type="dxa"/>
        </w:trPr>
        <w:tc>
          <w:tcPr>
            <w:tcW w:w="757" w:type="dxa"/>
          </w:tcPr>
          <w:p w:rsidR="00484736" w:rsidRPr="00674910" w:rsidRDefault="00827ADB" w:rsidP="00BA6E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dxa"/>
          </w:tcPr>
          <w:p w:rsidR="00484736" w:rsidRPr="00674910" w:rsidRDefault="00484736" w:rsidP="00BA6E32">
            <w:pPr>
              <w:ind w:left="40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BA6E3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 «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Преступле-ние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наказание». История создания романа, проблема «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наполеонизма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Главный конфликт.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Раскрыть идейно-нрав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ственную пробл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ематику романа, его главный кон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фликт. Значение деталей в романе (символы крови, креста, воскресения). Критическая полемика вокруг романа.</w:t>
            </w:r>
            <w:r w:rsidRPr="006749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романа, представлять себе роль и место романа в лит. процессе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род и жанр произведения; соотносить художественную литературу с общественной жизнью и культурой.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на знание текста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С.338-343</w:t>
            </w:r>
          </w:p>
        </w:tc>
        <w:tc>
          <w:tcPr>
            <w:tcW w:w="1993" w:type="dxa"/>
            <w:gridSpan w:val="2"/>
            <w:vMerge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827ADB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85" w:type="dxa"/>
          </w:tcPr>
          <w:p w:rsidR="00484736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Петербург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Достоев-ского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одно из глав-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действующих лиц романа.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Показать специфику Пе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тербурга Достое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вского, используя прием сопоста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вления с Пушкиным,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Го-голем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Некрасовым. Худ.</w:t>
            </w:r>
          </w:p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открытия Достоевского и мировое значение творчества 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содержание произведения; формулировать свое отношение к прочитанному; выявлять авторскую позицию.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С.343-344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Раскольников среди униженных и оскорбленных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Раскрыть конфликт героя с миром, обрекающим большинство людей на бесправие; ввести учащихся в мир духовных исканий Раскольникова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романа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поступки главного героя, делать выводы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С.344-346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Идея Раскольникова о праве сильной личности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Суть теории Раскольникова, ведущие мотивы пре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ступления. Подведение уч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-ся к выводу о страшной опа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сности, которую таит для человека осуществление индивидуальных целей и теорий.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произведения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тему; выявлять авторскую позицию, приемы систематизации материала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С.346-347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Преступление Раскольникова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Показать, какую власть над человеком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может иметь «теория», как ответ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ственен челов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 за эту идею, которой он руко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водствуется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художествен. произведение, выявлять авторскую позицию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Аналитическая беседа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С.347-349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Раскольников и «сильные мира сего»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образов Лужин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и Свидригайлова в раскрытии образа Р.Расколь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никова 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художествен. произведение, выявлять авторскую позицию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Аналитическая беседа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часть 3. Индивидуалистический бунт Раскольникова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Семья Мармеладовых. «Правда» Сони Мармеладовой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столкновения «правды» Сонечки и «правды» Раскольникова. Идея страдания и очищения. Сонечка Мармеладова и проблема нравственного идеала автора.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худ.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произве-дение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аргументировано фор-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мулировать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свое отношение к прочитанному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эпизодов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С.349-350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Воскрешение человека в Раскольникове через любовь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Осмыслить последние страницы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романа, ответ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ить на вопрос: как происходит открытие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христиан-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ностей Раскольниковым через любовь к Соне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художествен. произведение, выявлять авторскую позицию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.33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.68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.55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с.138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с.104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Подготовиться к итоговому уроку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К/работа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творчеству Достоевского</w:t>
            </w:r>
          </w:p>
          <w:p w:rsidR="00484736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знаний</w:t>
            </w:r>
          </w:p>
          <w:p w:rsidR="00484736" w:rsidRPr="00AC518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 материала и усвоения романа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писателя; содержание романа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3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Л.Н.Толстой – 14</w:t>
            </w:r>
            <w:r w:rsidRPr="00AC51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4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77339B">
        <w:tc>
          <w:tcPr>
            <w:tcW w:w="757" w:type="dxa"/>
          </w:tcPr>
          <w:p w:rsidR="00484736" w:rsidRPr="00674910" w:rsidRDefault="00F87350" w:rsidP="00BA6E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19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CF19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dxa"/>
          </w:tcPr>
          <w:p w:rsidR="00484736" w:rsidRPr="00674910" w:rsidRDefault="00484736" w:rsidP="007479AD">
            <w:pPr>
              <w:ind w:left="40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Л.Н.Толстой.Жизненный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творческий путь писателя, его худ. мир. «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Севасто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-польские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рассказы». Суровая правда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Героизм и патриотизм солдат. Проблема истинного и ложного героизма.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73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учащихся с основными этапами жизненного и творческого пути Толстого, с идейно-художественным своеобразием «Севастопольских рассказов». Изображение суровой правды войны, героизма и патриотизма солдат</w:t>
            </w:r>
          </w:p>
        </w:tc>
        <w:tc>
          <w:tcPr>
            <w:tcW w:w="3263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писателя; логику развития историко-литературного процесса на материале рассказов Толстого.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свободно и целесообразно использовать конкретные понятия теории литературы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«Война и мир» - знать содержание</w:t>
            </w:r>
          </w:p>
        </w:tc>
        <w:tc>
          <w:tcPr>
            <w:tcW w:w="2012" w:type="dxa"/>
            <w:gridSpan w:val="3"/>
            <w:tcBorders>
              <w:top w:val="nil"/>
            </w:tcBorders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F87350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CF19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CF19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385" w:type="dxa"/>
          </w:tcPr>
          <w:p w:rsidR="00484736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Роман-эпопея «Война и мир». История создания романа. </w:t>
            </w:r>
          </w:p>
          <w:p w:rsidR="00484736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84" w:type="dxa"/>
            <w:gridSpan w:val="4"/>
          </w:tcPr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тво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рческой историей романа.  Жанровые особенности произве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дения и многозначность его названия. Понятие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ро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ман-эпопея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выявление черт эпопеи в романе. Своеобразие 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позиции, особенности психологиз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252" w:type="dxa"/>
            <w:gridSpan w:val="5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содержание литературного произведения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образную природу словесного искусства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на знание текста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С.369-373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том 1, часть1, индивидуальные сообщения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F87350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Светское общество Петербурга и Москвы. Салон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Шерер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Смерть графа Безухова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84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Своеобразие 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позиции, особенности психологиз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ма, «диалектика души». Богатый и слож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мир героев романа. Герои ро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мана-эпопеи в поисках смысла жизни. Идея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ответственности человека не только за судьбы близких, но и за судьбы мира</w:t>
            </w:r>
          </w:p>
        </w:tc>
        <w:tc>
          <w:tcPr>
            <w:tcW w:w="3252" w:type="dxa"/>
            <w:gridSpan w:val="5"/>
          </w:tcPr>
          <w:p w:rsidR="00484736" w:rsidRPr="00674910" w:rsidRDefault="00484736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произведение, аргументировано формулировать свое отношение к прочитанному произведению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С.373-375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C23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484736" w:rsidRPr="00674910" w:rsidRDefault="00484736" w:rsidP="007479AD">
            <w:pPr>
              <w:ind w:left="421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Именины у Ростовых. Лысые горы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84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примере Ростовых и Болконских показат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иные слои дворянства, с другими нормами жизни; выя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вить сопоставление и контраст как основной композиционный прием романа</w:t>
            </w:r>
          </w:p>
        </w:tc>
        <w:tc>
          <w:tcPr>
            <w:tcW w:w="3274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худ.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-ведение, используя сведения по истории и теории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лит.;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аргументировано формулировать свое отношение к прочитанному произведению</w:t>
            </w:r>
          </w:p>
        </w:tc>
        <w:tc>
          <w:tcPr>
            <w:tcW w:w="2271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Аналитическая беседа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1 тома. Пересказ сцен. Сообщения о семьях Ростовых и Болконских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Изображение войны 1805-1807 годов.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Аустерлицкое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сражение. Кутузов и император Александр; бегство русских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84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Исторические лич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на страницах романа. Кутузов и Наполеон как лич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и как полководцы. Смысл резкого противопоставления этих героев. Взгляд Толстого на роль личности в истории. Картины войны в романе. Осуждение войны. Война 1812 года как отечественная война</w:t>
            </w:r>
          </w:p>
        </w:tc>
        <w:tc>
          <w:tcPr>
            <w:tcW w:w="3252" w:type="dxa"/>
            <w:gridSpan w:val="5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произведение, используя сведения по истории и теории литературы; воспроизводить содержание произведения; ориентироваться в различных типах справочной литературы и активно ее использовать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С.375-379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F87350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плодотворной общественной  деятельности П.Безухова и А.Болконского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84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Различие путей нрав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ственных поисков героев романа – П.Безухова, А.Болконского. Худ.  мастерство Толстого в создании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человеческого характера </w:t>
            </w:r>
          </w:p>
        </w:tc>
        <w:tc>
          <w:tcPr>
            <w:tcW w:w="3252" w:type="dxa"/>
            <w:gridSpan w:val="5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интерпретировать художественное произведение, используя сведения по истории и теории литературы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Аналитическая беседа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С.380-383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 поместного дворянства и «жизнь сердца» героев романа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84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Раскрыть глубину и своеобразие внутренней жизни героев</w:t>
            </w:r>
          </w:p>
        </w:tc>
        <w:tc>
          <w:tcPr>
            <w:tcW w:w="3252" w:type="dxa"/>
            <w:gridSpan w:val="5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интерпретировать художественное произведение 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Аналитическая беседа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Перечитать эпизод «Переправа через Неман»</w:t>
            </w:r>
          </w:p>
        </w:tc>
      </w:tr>
      <w:tr w:rsidR="00484736" w:rsidRPr="00674910" w:rsidTr="009869C6">
        <w:tc>
          <w:tcPr>
            <w:tcW w:w="757" w:type="dxa"/>
          </w:tcPr>
          <w:p w:rsidR="00484736" w:rsidRPr="00674910" w:rsidRDefault="00CF19ED" w:rsidP="00C23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484736" w:rsidRPr="00674910" w:rsidRDefault="00484736" w:rsidP="007479AD">
            <w:pPr>
              <w:ind w:left="391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4F6B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Отечественная война 1812 года. Анализ сцены «Переправа через Неман», оставление русскими своих земель.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84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 войны в рома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не.  Осуждение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войны. Война 1812 года как оте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чественная война. Бородинское сражение. Пьер. Настроение французского лагеря. Батарея Раевского. Поведение Нап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олеона и Кутузова в битве. Ране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ние князя Андрея </w:t>
            </w:r>
          </w:p>
        </w:tc>
        <w:tc>
          <w:tcPr>
            <w:tcW w:w="3252" w:type="dxa"/>
            <w:gridSpan w:val="5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закономер-ности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историко-литератур-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процесса и черты литературных направлений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про-изведение, соотносить произведение с литератур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направлением эпохи</w:t>
            </w:r>
          </w:p>
        </w:tc>
        <w:tc>
          <w:tcPr>
            <w:tcW w:w="2293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С.387-390</w:t>
            </w:r>
          </w:p>
        </w:tc>
        <w:tc>
          <w:tcPr>
            <w:tcW w:w="2012" w:type="dxa"/>
            <w:gridSpan w:val="3"/>
            <w:tcBorders>
              <w:top w:val="nil"/>
            </w:tcBorders>
          </w:tcPr>
          <w:p w:rsidR="00484736" w:rsidRPr="00674910" w:rsidRDefault="00484736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F87350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«Мысль историческая» в романе. Кутузов и Наполеон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98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Исторические лич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на страницах романа. Кутузов и Наполеон как лич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и как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лководцы. Смысл резкого противо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поставления этих героев. Взгляд Толстого на роль личности в истории.</w:t>
            </w:r>
          </w:p>
        </w:tc>
        <w:tc>
          <w:tcPr>
            <w:tcW w:w="3260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произведения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мысли на заданную тему; выявлять авторскую позицию</w:t>
            </w:r>
          </w:p>
        </w:tc>
        <w:tc>
          <w:tcPr>
            <w:tcW w:w="2271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С.391-395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4 тома. Анализ сцен партизанской войны</w:t>
            </w:r>
          </w:p>
        </w:tc>
      </w:tr>
      <w:tr w:rsidR="00484736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484736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84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484736" w:rsidRPr="00674910" w:rsidRDefault="00484736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385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«Мысль народная» в романе. Платон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Ка-ратаев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Жизненная философия героя. Партизанское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дви-жение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Тихон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Щер-батый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Долохов,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Пе-тя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Ростов, Денисов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98" w:type="dxa"/>
            <w:gridSpan w:val="6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Раскрыть композиционную роль философских глав, разъяснить основные положения историко-философских взглядов Толстого</w:t>
            </w:r>
          </w:p>
        </w:tc>
        <w:tc>
          <w:tcPr>
            <w:tcW w:w="3260" w:type="dxa"/>
            <w:gridSpan w:val="4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закономерности историко-литературного процесса </w:t>
            </w:r>
          </w:p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русской литературы; воспроизводить содержание произведения</w:t>
            </w:r>
          </w:p>
        </w:tc>
        <w:tc>
          <w:tcPr>
            <w:tcW w:w="2271" w:type="dxa"/>
            <w:gridSpan w:val="3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484736" w:rsidRPr="00674910" w:rsidRDefault="00484736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Наташи ростовой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385" w:type="dxa"/>
          </w:tcPr>
          <w:p w:rsidR="0070209E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Административная к/р </w:t>
            </w:r>
            <w:r w:rsidRPr="00687C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курс 10 класса</w:t>
            </w:r>
          </w:p>
          <w:p w:rsidR="0070209E" w:rsidRPr="00687C3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контроля 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качества усвоенного материала.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уровня литературного развития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идеи и содержание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изученных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произведений 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F87350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385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«Что есть красота?» Образ Наташи Ростовой</w:t>
            </w:r>
          </w:p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Женские образы романа –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Ростова, Марья Болконская. Их роль и судьба.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мастерство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олстого в создании индивидуального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человеческого характера 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интерпретировать художественное произведение, используя сведения по истории и теории литературы 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Беседа. Проблемные задания </w:t>
            </w:r>
          </w:p>
        </w:tc>
        <w:tc>
          <w:tcPr>
            <w:tcW w:w="2012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С.383-387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85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Эпилог романа</w:t>
            </w:r>
          </w:p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Проследить, как заверша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ется главная мысль романа о предназначении человека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эпилога</w:t>
            </w:r>
          </w:p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эпизод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.63</w:t>
            </w:r>
          </w:p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(II)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.69</w:t>
            </w:r>
          </w:p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с.97</w:t>
            </w:r>
          </w:p>
        </w:tc>
        <w:tc>
          <w:tcPr>
            <w:tcW w:w="2012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Подготовиться к к/р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CF19ED" w:rsidP="004F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F873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0" w:type="dxa"/>
          </w:tcPr>
          <w:p w:rsidR="0070209E" w:rsidRPr="00674910" w:rsidRDefault="0070209E" w:rsidP="004F6B0F">
            <w:pPr>
              <w:ind w:left="38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385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К/работа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честву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</w:p>
          <w:p w:rsidR="0070209E" w:rsidRPr="0077339B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контроля 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 учащихся по творчеству Л.Н.Толстого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факты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творчества писателя; содержание изученных произведений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Подготовиться к сочинению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F87350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435A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385" w:type="dxa"/>
          </w:tcPr>
          <w:p w:rsidR="0070209E" w:rsidRDefault="0070209E" w:rsidP="00435A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Сочинение </w:t>
            </w:r>
            <w:r w:rsidRPr="00773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роману Л.Н.Толстого «Война и мир»</w:t>
            </w:r>
          </w:p>
          <w:p w:rsidR="0070209E" w:rsidRPr="0077339B" w:rsidRDefault="0070209E" w:rsidP="00435A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Систематизация знаний о значении творчества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Толстого 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аргументировано формулировать свое отношение к прочитанному произведению, создавать сочинения различных жанров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2012" w:type="dxa"/>
          </w:tcPr>
          <w:p w:rsidR="0070209E" w:rsidRPr="00674910" w:rsidRDefault="0070209E" w:rsidP="00435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А.П.Чехов – 8</w:t>
            </w: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А.П.Чехов. Очерк жизни и творчества Художественный мир писателя. Основные черты чеховской поэтики. 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Формулирование представления об обществен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 политической жизни 80-90-х г. 19 в., осознание 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творчества А.П.Че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хова. Личность и судьба писателя, особенности худ мироощущений Чехова. 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писателя</w:t>
            </w:r>
          </w:p>
          <w:p w:rsidR="0070209E" w:rsidRPr="00674910" w:rsidRDefault="0070209E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С.398-400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Рассказы Чехова начала 80-х годов. Анализ рассказов 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Изображение картин пош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лой жизни и стремление изобразить прекрасное, отвечающее высоким нормам нравственности в рассказах 80-х годов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рассказов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идею произведения, авторскую позицию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Коментирован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пересказ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С.401-404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Рассказы Чехова 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90-х годов.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Проблема ис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тинных и ложных ценностей. «Вос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ходящее» и «нисх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одящее» развитие личности в про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изведениях писателя. 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произведения</w:t>
            </w:r>
          </w:p>
          <w:p w:rsidR="0070209E" w:rsidRPr="00674910" w:rsidRDefault="0070209E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авторскую позицию; использовать рекомендованную литературоведческую и критическую литературу.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Коментирован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пересказ 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Ионыч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- читать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Душевная деградация человека в рассказе Чехова «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Ионыч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История создания рассказа. 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Образы людей, которых можно «уважать, и мир, который окру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жает и не губит их». Трагизм по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вседневного без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душного существования и духовно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оскудения личности в рассказе «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Ионыч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Идейно-художественное своеобразие рассказа.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</w:t>
            </w:r>
            <w:proofErr w:type="spellEnd"/>
          </w:p>
          <w:p w:rsidR="0070209E" w:rsidRPr="00674910" w:rsidRDefault="0070209E" w:rsidP="00B228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авторскую позицию; соотно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сить худ. литературу с общественной жизнью и культурой; раскрывать общечеловеческое содержание литературного произведения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проблемные задания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пьесу «Вишневый сад»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F87350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Драматургия А.П.Чехова. «Вишневый сад».  История создания пьесы Анализ первого акта. Своеобразие конфликта в комедии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характеристика драматургическ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 твор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чества Чехова. Основные принципы «новой драмы», особенности сю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жетного построения пьесы. Иссле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дование пространственно-временной орга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пьесы. Способы организа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сценического действия в пьесе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художеств. произведение, используя сведения по истории и теории литературы; давать доказательную и убедительную оценку прочитанному произведению; использовать позицию автора при анализе произведения.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на знание текста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С.417-419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Два сюжета пьесы. Проблематика пьесы. «Подводное течение» в пьесе «Вишневый сад». Особенности чеховского диалога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Способы организации сценического действия. Теоретико-литературное понятие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подтекст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способы его создания. Осо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бенности речевой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характе-ристики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персонажей. </w:t>
            </w: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Осо-бенности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писательской манеры Чехова. Глубокий смысл малозначительных эпизодов и реплик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терпретировать</w:t>
            </w:r>
            <w:proofErr w:type="spellEnd"/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художеств. произведение, используя сведения по истории и теории литературы; определять принадлежность художественного произведения к одному из литературных родов и жанров; выявлять авторскую позицию.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эпизодов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С.419-421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и анализ эпизодов пьесы 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CF19ED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образов в пьесе «Вишневый сад». Главный образ пьесы (сад как символ)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особенности речевой характеристики персонажей, проана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лизировать художественную  природу главного образа пьесы. Определить осо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бенности писательской манеры Чехова. Чехов и приближение эпохи модерна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произведение, используя сведения по истории и теории литературы; выражать свое отношение к прочитанному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 по уч. Сениной с.61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.58, 67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.71, 72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(III)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.106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ЕГЭ (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с.109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Подготовиться к итоговому уроку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F87350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К/работа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творчеству Чехова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Проверить качество усвоения учащимися творчества Чехова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сведения из жизни и творчества Чехова; содержание изученных произведений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Гете «Фауст»</w:t>
            </w: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Зарубежная литература – 2</w:t>
            </w: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Default="00CF19ED" w:rsidP="00AC51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70209E" w:rsidRDefault="0070209E" w:rsidP="00AC51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CF19ED" w:rsidP="00AC51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702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AC5180">
            <w:pPr>
              <w:ind w:left="391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Default="0070209E" w:rsidP="00AC51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  <w:p w:rsidR="0070209E" w:rsidRPr="00674910" w:rsidRDefault="0070209E" w:rsidP="00AC51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385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Иоганн </w:t>
            </w:r>
            <w:proofErr w:type="spell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Вольфган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Гете и его трагедия «Фауст»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и закрепления новых знаний</w:t>
            </w:r>
          </w:p>
        </w:tc>
        <w:tc>
          <w:tcPr>
            <w:tcW w:w="3692" w:type="dxa"/>
            <w:gridSpan w:val="5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Помочь учащимся осмыслить вечные философские проблемы бытия: что есть добро и зло, жизнь и судьба</w:t>
            </w:r>
          </w:p>
        </w:tc>
        <w:tc>
          <w:tcPr>
            <w:tcW w:w="3266" w:type="dxa"/>
            <w:gridSpan w:val="5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трагедии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понять и осмыслить философские проблемы, поднимаемые автором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Комментиро</w:t>
            </w:r>
            <w:proofErr w:type="spell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-ванный</w:t>
            </w:r>
            <w:proofErr w:type="gramEnd"/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пересказ, беседа</w:t>
            </w:r>
          </w:p>
        </w:tc>
        <w:tc>
          <w:tcPr>
            <w:tcW w:w="2012" w:type="dxa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209E" w:rsidRPr="00674910" w:rsidTr="009869C6">
        <w:trPr>
          <w:gridAfter w:val="3"/>
          <w:wAfter w:w="2012" w:type="dxa"/>
        </w:trPr>
        <w:tc>
          <w:tcPr>
            <w:tcW w:w="757" w:type="dxa"/>
          </w:tcPr>
          <w:p w:rsidR="0070209E" w:rsidRPr="00674910" w:rsidRDefault="00F87350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CF19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60" w:type="dxa"/>
          </w:tcPr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70209E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  <w:p w:rsidR="0070209E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  <w:p w:rsidR="0070209E" w:rsidRPr="00674910" w:rsidRDefault="0070209E" w:rsidP="00674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385" w:type="dxa"/>
          </w:tcPr>
          <w:p w:rsidR="0070209E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обобщения</w:t>
            </w:r>
          </w:p>
        </w:tc>
        <w:tc>
          <w:tcPr>
            <w:tcW w:w="3698" w:type="dxa"/>
            <w:gridSpan w:val="6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Обобщить знания о русской литературе 19 века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Нравственные уроки литературы 19 века</w:t>
            </w:r>
          </w:p>
        </w:tc>
        <w:tc>
          <w:tcPr>
            <w:tcW w:w="3260" w:type="dxa"/>
            <w:gridSpan w:val="4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русской литературы</w:t>
            </w:r>
          </w:p>
        </w:tc>
        <w:tc>
          <w:tcPr>
            <w:tcW w:w="2271" w:type="dxa"/>
            <w:gridSpan w:val="3"/>
          </w:tcPr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70209E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Рекомендации для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чтения </w:t>
            </w:r>
          </w:p>
          <w:p w:rsidR="0070209E" w:rsidRPr="00674910" w:rsidRDefault="0070209E" w:rsidP="00D25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летом</w:t>
            </w:r>
          </w:p>
        </w:tc>
      </w:tr>
    </w:tbl>
    <w:p w:rsidR="00E47DA0" w:rsidRDefault="00E47DA0"/>
    <w:p w:rsidR="0020173B" w:rsidRDefault="00CF19ED">
      <w:r>
        <w:t>Праздники: 23 февраля, 9 мая</w:t>
      </w:r>
    </w:p>
    <w:sectPr w:rsidR="0020173B" w:rsidSect="00BE5813">
      <w:pgSz w:w="16838" w:h="11906" w:orient="landscape"/>
      <w:pgMar w:top="709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E3401AE"/>
    <w:lvl w:ilvl="0">
      <w:numFmt w:val="bullet"/>
      <w:lvlText w:val="*"/>
      <w:lvlJc w:val="left"/>
    </w:lvl>
  </w:abstractNum>
  <w:abstractNum w:abstractNumId="1">
    <w:nsid w:val="0B986DD5"/>
    <w:multiLevelType w:val="hybridMultilevel"/>
    <w:tmpl w:val="19366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2027D2"/>
    <w:multiLevelType w:val="hybridMultilevel"/>
    <w:tmpl w:val="D0A00DA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D5C8E"/>
    <w:rsid w:val="00005362"/>
    <w:rsid w:val="00040D83"/>
    <w:rsid w:val="00043EA9"/>
    <w:rsid w:val="000440ED"/>
    <w:rsid w:val="000646C5"/>
    <w:rsid w:val="00066D53"/>
    <w:rsid w:val="000A023C"/>
    <w:rsid w:val="000A4119"/>
    <w:rsid w:val="000A57FF"/>
    <w:rsid w:val="000C056B"/>
    <w:rsid w:val="000E5F71"/>
    <w:rsid w:val="00110718"/>
    <w:rsid w:val="00116902"/>
    <w:rsid w:val="001303DC"/>
    <w:rsid w:val="001340FE"/>
    <w:rsid w:val="00166E26"/>
    <w:rsid w:val="0017638B"/>
    <w:rsid w:val="00190EF0"/>
    <w:rsid w:val="001B4A36"/>
    <w:rsid w:val="001D11BD"/>
    <w:rsid w:val="001D7725"/>
    <w:rsid w:val="001E09F6"/>
    <w:rsid w:val="001F1DA3"/>
    <w:rsid w:val="001F5D63"/>
    <w:rsid w:val="0020173B"/>
    <w:rsid w:val="00215492"/>
    <w:rsid w:val="00222D77"/>
    <w:rsid w:val="00236562"/>
    <w:rsid w:val="00237B4F"/>
    <w:rsid w:val="00265A71"/>
    <w:rsid w:val="002723F7"/>
    <w:rsid w:val="00272486"/>
    <w:rsid w:val="002838A7"/>
    <w:rsid w:val="002A0835"/>
    <w:rsid w:val="002A0C5D"/>
    <w:rsid w:val="002B0567"/>
    <w:rsid w:val="002C3929"/>
    <w:rsid w:val="002D52FC"/>
    <w:rsid w:val="002D57B6"/>
    <w:rsid w:val="002E5FF6"/>
    <w:rsid w:val="002F5966"/>
    <w:rsid w:val="002F7DD2"/>
    <w:rsid w:val="00305FD2"/>
    <w:rsid w:val="00307881"/>
    <w:rsid w:val="003234DD"/>
    <w:rsid w:val="00325F1D"/>
    <w:rsid w:val="00326DFC"/>
    <w:rsid w:val="00331FEE"/>
    <w:rsid w:val="00337B40"/>
    <w:rsid w:val="00351F68"/>
    <w:rsid w:val="00363D6C"/>
    <w:rsid w:val="003651F5"/>
    <w:rsid w:val="0036575F"/>
    <w:rsid w:val="00371C6E"/>
    <w:rsid w:val="0039390C"/>
    <w:rsid w:val="00396D27"/>
    <w:rsid w:val="003B4F2A"/>
    <w:rsid w:val="003E1782"/>
    <w:rsid w:val="00404372"/>
    <w:rsid w:val="00420412"/>
    <w:rsid w:val="00434EF2"/>
    <w:rsid w:val="00435A74"/>
    <w:rsid w:val="00436F19"/>
    <w:rsid w:val="00440AD3"/>
    <w:rsid w:val="00446A5B"/>
    <w:rsid w:val="00452311"/>
    <w:rsid w:val="00455671"/>
    <w:rsid w:val="00455A54"/>
    <w:rsid w:val="00470495"/>
    <w:rsid w:val="00481D86"/>
    <w:rsid w:val="00483BE3"/>
    <w:rsid w:val="00484736"/>
    <w:rsid w:val="00484A4A"/>
    <w:rsid w:val="00494F48"/>
    <w:rsid w:val="004A7FD4"/>
    <w:rsid w:val="004B66FF"/>
    <w:rsid w:val="004C6B76"/>
    <w:rsid w:val="004D1D5A"/>
    <w:rsid w:val="004E1A3C"/>
    <w:rsid w:val="004E1C28"/>
    <w:rsid w:val="004F393C"/>
    <w:rsid w:val="004F6B0F"/>
    <w:rsid w:val="00501FA3"/>
    <w:rsid w:val="0052457A"/>
    <w:rsid w:val="00524648"/>
    <w:rsid w:val="00555874"/>
    <w:rsid w:val="005663EA"/>
    <w:rsid w:val="005867D6"/>
    <w:rsid w:val="00594CD0"/>
    <w:rsid w:val="005A1547"/>
    <w:rsid w:val="005B50D6"/>
    <w:rsid w:val="005E6BEA"/>
    <w:rsid w:val="005F02A6"/>
    <w:rsid w:val="005F4687"/>
    <w:rsid w:val="0061411E"/>
    <w:rsid w:val="00644573"/>
    <w:rsid w:val="006659CA"/>
    <w:rsid w:val="006660D3"/>
    <w:rsid w:val="00674910"/>
    <w:rsid w:val="006867B9"/>
    <w:rsid w:val="00687C30"/>
    <w:rsid w:val="006B2A43"/>
    <w:rsid w:val="006B7B8E"/>
    <w:rsid w:val="006D3038"/>
    <w:rsid w:val="006D5B8D"/>
    <w:rsid w:val="006E0707"/>
    <w:rsid w:val="007012AC"/>
    <w:rsid w:val="0070209E"/>
    <w:rsid w:val="00705AE1"/>
    <w:rsid w:val="0072735C"/>
    <w:rsid w:val="00732EEF"/>
    <w:rsid w:val="007437C5"/>
    <w:rsid w:val="007479AD"/>
    <w:rsid w:val="00752556"/>
    <w:rsid w:val="0077339B"/>
    <w:rsid w:val="00773792"/>
    <w:rsid w:val="007779DB"/>
    <w:rsid w:val="00785907"/>
    <w:rsid w:val="00793464"/>
    <w:rsid w:val="007A39E5"/>
    <w:rsid w:val="007B7BBE"/>
    <w:rsid w:val="007C1DED"/>
    <w:rsid w:val="007C7503"/>
    <w:rsid w:val="007E3C7A"/>
    <w:rsid w:val="007E4EE5"/>
    <w:rsid w:val="008002C1"/>
    <w:rsid w:val="008055BB"/>
    <w:rsid w:val="00820B61"/>
    <w:rsid w:val="00825313"/>
    <w:rsid w:val="00827ADB"/>
    <w:rsid w:val="008401DF"/>
    <w:rsid w:val="008572E5"/>
    <w:rsid w:val="008712ED"/>
    <w:rsid w:val="008919C3"/>
    <w:rsid w:val="008B35F9"/>
    <w:rsid w:val="008B4DDE"/>
    <w:rsid w:val="008C19DA"/>
    <w:rsid w:val="008C5E06"/>
    <w:rsid w:val="008D3D52"/>
    <w:rsid w:val="008D687B"/>
    <w:rsid w:val="008F0F3A"/>
    <w:rsid w:val="008F3A23"/>
    <w:rsid w:val="00911087"/>
    <w:rsid w:val="0092083B"/>
    <w:rsid w:val="009245D6"/>
    <w:rsid w:val="0092502C"/>
    <w:rsid w:val="009266D6"/>
    <w:rsid w:val="00933333"/>
    <w:rsid w:val="00971CD7"/>
    <w:rsid w:val="009818E1"/>
    <w:rsid w:val="009851D6"/>
    <w:rsid w:val="009869C6"/>
    <w:rsid w:val="00991010"/>
    <w:rsid w:val="009D03CB"/>
    <w:rsid w:val="009F0A5C"/>
    <w:rsid w:val="00A142B8"/>
    <w:rsid w:val="00A366D9"/>
    <w:rsid w:val="00A46168"/>
    <w:rsid w:val="00A47F66"/>
    <w:rsid w:val="00A70CC9"/>
    <w:rsid w:val="00A76FC2"/>
    <w:rsid w:val="00A80D36"/>
    <w:rsid w:val="00AA369C"/>
    <w:rsid w:val="00AA4A5B"/>
    <w:rsid w:val="00AA777B"/>
    <w:rsid w:val="00AB13F4"/>
    <w:rsid w:val="00AC5180"/>
    <w:rsid w:val="00AD12F0"/>
    <w:rsid w:val="00AD22CB"/>
    <w:rsid w:val="00AF0E95"/>
    <w:rsid w:val="00B032EC"/>
    <w:rsid w:val="00B041B0"/>
    <w:rsid w:val="00B05441"/>
    <w:rsid w:val="00B147AB"/>
    <w:rsid w:val="00B17195"/>
    <w:rsid w:val="00B2280C"/>
    <w:rsid w:val="00B4119E"/>
    <w:rsid w:val="00B45F4D"/>
    <w:rsid w:val="00B478D2"/>
    <w:rsid w:val="00B542F9"/>
    <w:rsid w:val="00B543B2"/>
    <w:rsid w:val="00BA6E32"/>
    <w:rsid w:val="00BC2AD2"/>
    <w:rsid w:val="00BC2F55"/>
    <w:rsid w:val="00BE5813"/>
    <w:rsid w:val="00C04D57"/>
    <w:rsid w:val="00C071E3"/>
    <w:rsid w:val="00C2332C"/>
    <w:rsid w:val="00C243FB"/>
    <w:rsid w:val="00C513B3"/>
    <w:rsid w:val="00C53B17"/>
    <w:rsid w:val="00C5712F"/>
    <w:rsid w:val="00C57274"/>
    <w:rsid w:val="00C71C74"/>
    <w:rsid w:val="00C953E6"/>
    <w:rsid w:val="00C95774"/>
    <w:rsid w:val="00CB4210"/>
    <w:rsid w:val="00CD60EF"/>
    <w:rsid w:val="00CD6CF0"/>
    <w:rsid w:val="00CE1B3D"/>
    <w:rsid w:val="00CF19ED"/>
    <w:rsid w:val="00CF1BFC"/>
    <w:rsid w:val="00CF2110"/>
    <w:rsid w:val="00CF7274"/>
    <w:rsid w:val="00D01A99"/>
    <w:rsid w:val="00D17832"/>
    <w:rsid w:val="00D22D35"/>
    <w:rsid w:val="00D253F1"/>
    <w:rsid w:val="00D53993"/>
    <w:rsid w:val="00D617DD"/>
    <w:rsid w:val="00D67430"/>
    <w:rsid w:val="00D71BA8"/>
    <w:rsid w:val="00D929F3"/>
    <w:rsid w:val="00DA4E88"/>
    <w:rsid w:val="00DA74D6"/>
    <w:rsid w:val="00DB5C8E"/>
    <w:rsid w:val="00DC07D5"/>
    <w:rsid w:val="00DD0A6D"/>
    <w:rsid w:val="00DE071F"/>
    <w:rsid w:val="00DE3D6C"/>
    <w:rsid w:val="00E01395"/>
    <w:rsid w:val="00E241FF"/>
    <w:rsid w:val="00E25CEA"/>
    <w:rsid w:val="00E35C5A"/>
    <w:rsid w:val="00E401B3"/>
    <w:rsid w:val="00E40F84"/>
    <w:rsid w:val="00E423F7"/>
    <w:rsid w:val="00E47DA0"/>
    <w:rsid w:val="00E5156F"/>
    <w:rsid w:val="00E557E7"/>
    <w:rsid w:val="00E5650C"/>
    <w:rsid w:val="00E90AEF"/>
    <w:rsid w:val="00E921F3"/>
    <w:rsid w:val="00E92D99"/>
    <w:rsid w:val="00EB0826"/>
    <w:rsid w:val="00EB48FA"/>
    <w:rsid w:val="00EB728A"/>
    <w:rsid w:val="00EC3B23"/>
    <w:rsid w:val="00EE2A6D"/>
    <w:rsid w:val="00EE319D"/>
    <w:rsid w:val="00EF73FA"/>
    <w:rsid w:val="00F2642A"/>
    <w:rsid w:val="00F30532"/>
    <w:rsid w:val="00F42F0B"/>
    <w:rsid w:val="00F87350"/>
    <w:rsid w:val="00F954F4"/>
    <w:rsid w:val="00F9754A"/>
    <w:rsid w:val="00FA05CA"/>
    <w:rsid w:val="00FB03D4"/>
    <w:rsid w:val="00FB63C8"/>
    <w:rsid w:val="00FD38EB"/>
    <w:rsid w:val="00FD5C8E"/>
    <w:rsid w:val="00FE2EA3"/>
    <w:rsid w:val="00FF0262"/>
    <w:rsid w:val="00FF1258"/>
    <w:rsid w:val="00FF51EC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7D37C-E021-48BF-A84D-2BEEF127F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C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27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10718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11156</Words>
  <Characters>63595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cp:lastModifiedBy>Завуч</cp:lastModifiedBy>
  <cp:revision>25</cp:revision>
  <cp:lastPrinted>2013-09-01T15:17:00Z</cp:lastPrinted>
  <dcterms:created xsi:type="dcterms:W3CDTF">2011-10-09T16:24:00Z</dcterms:created>
  <dcterms:modified xsi:type="dcterms:W3CDTF">2014-11-15T06:37:00Z</dcterms:modified>
</cp:coreProperties>
</file>